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1" w:rsidRPr="00DC3E01" w:rsidRDefault="00DC3E01" w:rsidP="00DC3E01">
      <w:pPr>
        <w:rPr>
          <w:rFonts w:ascii="Times New Roman" w:hAnsi="Times New Roman" w:cs="Times New Roman"/>
          <w:b/>
          <w:sz w:val="24"/>
          <w:szCs w:val="24"/>
        </w:rPr>
      </w:pPr>
      <w:r w:rsidRPr="00DC3E01">
        <w:rPr>
          <w:rFonts w:ascii="Times New Roman" w:hAnsi="Times New Roman" w:cs="Times New Roman"/>
          <w:b/>
          <w:sz w:val="24"/>
          <w:szCs w:val="24"/>
        </w:rPr>
        <w:t>Детская многопрофильная программа в </w:t>
      </w:r>
      <w:hyperlink r:id="rId5" w:history="1">
        <w:r w:rsidRPr="00DC3E0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санатории Тельмана</w:t>
        </w:r>
      </w:hyperlink>
      <w:r w:rsidRPr="00DC3E01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DC3E01" w:rsidRPr="00DC3E01" w:rsidRDefault="00DC3E01" w:rsidP="00DC3E01">
      <w:pPr>
        <w:rPr>
          <w:rFonts w:ascii="Times New Roman" w:hAnsi="Times New Roman" w:cs="Times New Roman"/>
          <w:sz w:val="24"/>
          <w:szCs w:val="24"/>
        </w:rPr>
      </w:pPr>
      <w:r w:rsidRPr="00DC3E01">
        <w:rPr>
          <w:rFonts w:ascii="Times New Roman" w:hAnsi="Times New Roman" w:cs="Times New Roman"/>
          <w:sz w:val="24"/>
          <w:szCs w:val="24"/>
        </w:rPr>
        <w:t>Программа направлена на оздоровление детей с хроническими воспалительными заболеваниями мочевыводящих путей и желудочно-кишечного тракта, санации хронических очагов инфекции. </w:t>
      </w:r>
      <w:r w:rsidRPr="00DC3E01">
        <w:rPr>
          <w:rFonts w:ascii="Times New Roman" w:hAnsi="Times New Roman" w:cs="Times New Roman"/>
          <w:sz w:val="24"/>
          <w:szCs w:val="24"/>
        </w:rPr>
        <w:br/>
      </w:r>
    </w:p>
    <w:p w:rsidR="00DC3E01" w:rsidRPr="00DC3E01" w:rsidRDefault="00DC3E01" w:rsidP="00DC3E01">
      <w:pPr>
        <w:rPr>
          <w:rFonts w:ascii="Times New Roman" w:hAnsi="Times New Roman" w:cs="Times New Roman"/>
          <w:b/>
          <w:sz w:val="24"/>
          <w:szCs w:val="24"/>
        </w:rPr>
      </w:pPr>
      <w:r w:rsidRPr="00DC3E01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DC3E01" w:rsidRPr="00DC3E01" w:rsidRDefault="00DC3E01" w:rsidP="00DC3E01">
      <w:pPr>
        <w:rPr>
          <w:rFonts w:ascii="Times New Roman" w:hAnsi="Times New Roman" w:cs="Times New Roman"/>
          <w:sz w:val="24"/>
          <w:szCs w:val="24"/>
        </w:rPr>
      </w:pPr>
      <w:r w:rsidRPr="00DC3E01">
        <w:rPr>
          <w:rFonts w:ascii="Times New Roman" w:hAnsi="Times New Roman" w:cs="Times New Roman"/>
          <w:sz w:val="24"/>
          <w:szCs w:val="24"/>
        </w:rPr>
        <w:t>Заболевания в стадии обострения   </w:t>
      </w:r>
      <w:r w:rsidRPr="00DC3E01">
        <w:rPr>
          <w:rFonts w:ascii="Times New Roman" w:hAnsi="Times New Roman" w:cs="Times New Roman"/>
          <w:sz w:val="24"/>
          <w:szCs w:val="24"/>
        </w:rPr>
        <w:br/>
      </w:r>
    </w:p>
    <w:p w:rsidR="00DC3E01" w:rsidRPr="00DC3E01" w:rsidRDefault="00DC3E01" w:rsidP="00DC3E01">
      <w:pPr>
        <w:rPr>
          <w:rFonts w:ascii="Times New Roman" w:hAnsi="Times New Roman" w:cs="Times New Roman"/>
          <w:b/>
          <w:sz w:val="24"/>
          <w:szCs w:val="24"/>
        </w:rPr>
      </w:pPr>
      <w:r w:rsidRPr="00DC3E01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  </w:t>
      </w:r>
    </w:p>
    <w:p w:rsidR="00DC3E01" w:rsidRPr="00DC3E01" w:rsidRDefault="00DC3E01" w:rsidP="00DC3E01">
      <w:pPr>
        <w:rPr>
          <w:rFonts w:ascii="Times New Roman" w:hAnsi="Times New Roman" w:cs="Times New Roman"/>
          <w:sz w:val="24"/>
          <w:szCs w:val="24"/>
        </w:rPr>
      </w:pPr>
      <w:r w:rsidRPr="00DC3E01">
        <w:rPr>
          <w:rFonts w:ascii="Times New Roman" w:hAnsi="Times New Roman" w:cs="Times New Roman"/>
          <w:sz w:val="24"/>
          <w:szCs w:val="24"/>
        </w:rPr>
        <w:t>Обязательные диагностические исследования: приём врача-педиатра, визитация, анализ мочи клинический, анализ крови общий, включая забор крови, анализ крови клинический, включая забор крови, анализ кала на наличие яиц гельминтов, консультация врача узкой специализации, ЛОР-мазок на дифтерию, ЭКГ, УЗИ (почти/печени и желчного пузыря). </w:t>
      </w:r>
    </w:p>
    <w:p w:rsidR="00DC3E01" w:rsidRPr="00DC3E01" w:rsidRDefault="00DC3E01" w:rsidP="00DC3E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3E01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C3E01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DC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E01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DC3E01" w:rsidRPr="00DC3E01" w:rsidRDefault="00DC3E01" w:rsidP="00DC3E01">
      <w:pPr>
        <w:rPr>
          <w:rFonts w:ascii="Times New Roman" w:hAnsi="Times New Roman" w:cs="Times New Roman"/>
          <w:sz w:val="24"/>
          <w:szCs w:val="24"/>
        </w:rPr>
      </w:pPr>
      <w:r w:rsidRPr="00DC3E01">
        <w:rPr>
          <w:rFonts w:ascii="Times New Roman" w:hAnsi="Times New Roman" w:cs="Times New Roman"/>
          <w:sz w:val="24"/>
          <w:szCs w:val="24"/>
        </w:rPr>
        <w:t xml:space="preserve">Питьевое лечение, минеральные ванны, </w:t>
      </w:r>
      <w:proofErr w:type="spellStart"/>
      <w:r w:rsidRPr="00DC3E01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DC3E01">
        <w:rPr>
          <w:rFonts w:ascii="Times New Roman" w:hAnsi="Times New Roman" w:cs="Times New Roman"/>
          <w:sz w:val="24"/>
          <w:szCs w:val="24"/>
        </w:rPr>
        <w:t xml:space="preserve">, ингаляция двойная, микроклизма лечебная, физиотерапевтические процедуры, массаж лечебный, </w:t>
      </w:r>
      <w:proofErr w:type="spellStart"/>
      <w:r w:rsidRPr="00DC3E01">
        <w:rPr>
          <w:rFonts w:ascii="Times New Roman" w:hAnsi="Times New Roman" w:cs="Times New Roman"/>
          <w:sz w:val="24"/>
          <w:szCs w:val="24"/>
        </w:rPr>
        <w:t>фитоаэроионотерапия</w:t>
      </w:r>
      <w:proofErr w:type="spellEnd"/>
      <w:r w:rsidRPr="00DC3E01">
        <w:rPr>
          <w:rFonts w:ascii="Times New Roman" w:hAnsi="Times New Roman" w:cs="Times New Roman"/>
          <w:sz w:val="24"/>
          <w:szCs w:val="24"/>
        </w:rPr>
        <w:t xml:space="preserve">, лечебная физкультура, терренкур, </w:t>
      </w:r>
      <w:proofErr w:type="spellStart"/>
      <w:r w:rsidRPr="00DC3E01">
        <w:rPr>
          <w:rFonts w:ascii="Times New Roman" w:hAnsi="Times New Roman" w:cs="Times New Roman"/>
          <w:sz w:val="24"/>
          <w:szCs w:val="24"/>
        </w:rPr>
        <w:t>диетолечение</w:t>
      </w:r>
      <w:proofErr w:type="spellEnd"/>
      <w:r w:rsidRPr="00DC3E01">
        <w:rPr>
          <w:rFonts w:ascii="Times New Roman" w:hAnsi="Times New Roman" w:cs="Times New Roman"/>
          <w:sz w:val="24"/>
          <w:szCs w:val="24"/>
        </w:rPr>
        <w:t>, неотложная помощь.</w:t>
      </w:r>
    </w:p>
    <w:p w:rsidR="00DC3E01" w:rsidRPr="00DC3E01" w:rsidRDefault="00DC3E01" w:rsidP="00DC3E01">
      <w:pPr>
        <w:rPr>
          <w:rFonts w:ascii="Times New Roman" w:hAnsi="Times New Roman" w:cs="Times New Roman"/>
          <w:b/>
          <w:sz w:val="24"/>
          <w:szCs w:val="24"/>
        </w:rPr>
      </w:pPr>
      <w:r w:rsidRPr="00DC3E01">
        <w:rPr>
          <w:rFonts w:ascii="Times New Roman" w:hAnsi="Times New Roman" w:cs="Times New Roman"/>
          <w:sz w:val="24"/>
          <w:szCs w:val="24"/>
        </w:rPr>
        <w:br/>
      </w:r>
      <w:r w:rsidRPr="00DC3E01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по данному виду путевки от 7 дней!</w:t>
      </w:r>
      <w:bookmarkStart w:id="0" w:name="_GoBack"/>
      <w:bookmarkEnd w:id="0"/>
    </w:p>
    <w:p w:rsidR="009B0666" w:rsidRPr="00DC3E01" w:rsidRDefault="009B0666" w:rsidP="00DC3E01">
      <w:pPr>
        <w:rPr>
          <w:rFonts w:ascii="Times New Roman" w:hAnsi="Times New Roman" w:cs="Times New Roman"/>
          <w:sz w:val="24"/>
          <w:szCs w:val="24"/>
        </w:rPr>
      </w:pPr>
    </w:p>
    <w:sectPr w:rsidR="009B0666" w:rsidRPr="00D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1"/>
    <w:rsid w:val="009B0666"/>
    <w:rsid w:val="00D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E01"/>
    <w:rPr>
      <w:b/>
      <w:bCs/>
    </w:rPr>
  </w:style>
  <w:style w:type="character" w:customStyle="1" w:styleId="apple-converted-space">
    <w:name w:val="apple-converted-space"/>
    <w:basedOn w:val="a0"/>
    <w:rsid w:val="00DC3E01"/>
  </w:style>
  <w:style w:type="character" w:styleId="a5">
    <w:name w:val="Hyperlink"/>
    <w:basedOn w:val="a0"/>
    <w:uiPriority w:val="99"/>
    <w:unhideWhenUsed/>
    <w:rsid w:val="00DC3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E01"/>
    <w:rPr>
      <w:b/>
      <w:bCs/>
    </w:rPr>
  </w:style>
  <w:style w:type="character" w:customStyle="1" w:styleId="apple-converted-space">
    <w:name w:val="apple-converted-space"/>
    <w:basedOn w:val="a0"/>
    <w:rsid w:val="00DC3E01"/>
  </w:style>
  <w:style w:type="character" w:styleId="a5">
    <w:name w:val="Hyperlink"/>
    <w:basedOn w:val="a0"/>
    <w:uiPriority w:val="99"/>
    <w:unhideWhenUsed/>
    <w:rsid w:val="00DC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telm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Laspi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2014-11-18T15:41:00Z</dcterms:created>
  <dcterms:modified xsi:type="dcterms:W3CDTF">2014-11-18T15:44:00Z</dcterms:modified>
</cp:coreProperties>
</file>