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4C" w:rsidRPr="0087564D" w:rsidRDefault="00F24D1A" w:rsidP="00D75E4B">
      <w:pPr>
        <w:ind w:firstLine="709"/>
        <w:jc w:val="center"/>
        <w:rPr>
          <w:b/>
          <w:sz w:val="22"/>
          <w:szCs w:val="22"/>
          <w:lang w:val="en-US"/>
        </w:rPr>
      </w:pPr>
      <w:r w:rsidRPr="0087564D">
        <w:rPr>
          <w:b/>
          <w:sz w:val="22"/>
          <w:szCs w:val="22"/>
        </w:rPr>
        <w:t>Медицинские показания</w:t>
      </w:r>
    </w:p>
    <w:p w:rsidR="007160DA" w:rsidRPr="0087564D" w:rsidRDefault="007160DA" w:rsidP="007160DA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r w:rsidRPr="0087564D">
        <w:rPr>
          <w:sz w:val="22"/>
          <w:szCs w:val="22"/>
        </w:rPr>
        <w:t>Последствия травм, заболеваний позвоночника, спинного мозга</w:t>
      </w:r>
      <w:r w:rsidR="003C59CC" w:rsidRPr="0087564D">
        <w:rPr>
          <w:sz w:val="22"/>
          <w:szCs w:val="22"/>
        </w:rPr>
        <w:t>, сопровождающиеся двигател</w:t>
      </w:r>
      <w:r w:rsidR="003C59CC" w:rsidRPr="0087564D">
        <w:rPr>
          <w:sz w:val="22"/>
          <w:szCs w:val="22"/>
        </w:rPr>
        <w:t>ь</w:t>
      </w:r>
      <w:r w:rsidR="003C59CC" w:rsidRPr="0087564D">
        <w:rPr>
          <w:sz w:val="22"/>
          <w:szCs w:val="22"/>
        </w:rPr>
        <w:t>ными, чувствительными расстройствами, с нарушениями функции ходьбы</w:t>
      </w:r>
      <w:r w:rsidRPr="0087564D">
        <w:rPr>
          <w:sz w:val="22"/>
          <w:szCs w:val="22"/>
        </w:rPr>
        <w:t>, не раньше четырёх месяцев после травмы или хирургического лечения.</w:t>
      </w:r>
    </w:p>
    <w:p w:rsidR="007160DA" w:rsidRPr="0087564D" w:rsidRDefault="003C59CC" w:rsidP="007160DA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r w:rsidRPr="0087564D">
        <w:rPr>
          <w:sz w:val="22"/>
          <w:szCs w:val="22"/>
        </w:rPr>
        <w:t>Последствия травм, ранений черепа и головного мозга, сопровождающиеся двигательными, чу</w:t>
      </w:r>
      <w:r w:rsidRPr="0087564D">
        <w:rPr>
          <w:sz w:val="22"/>
          <w:szCs w:val="22"/>
        </w:rPr>
        <w:t>в</w:t>
      </w:r>
      <w:r w:rsidRPr="0087564D">
        <w:rPr>
          <w:sz w:val="22"/>
          <w:szCs w:val="22"/>
        </w:rPr>
        <w:t xml:space="preserve">ствительными расстройствами, с нарушениями функции ходьбы, без </w:t>
      </w:r>
      <w:r w:rsidR="0047143B" w:rsidRPr="0087564D">
        <w:rPr>
          <w:sz w:val="22"/>
          <w:szCs w:val="22"/>
        </w:rPr>
        <w:t>эпилептиформных</w:t>
      </w:r>
      <w:r w:rsidRPr="0087564D">
        <w:rPr>
          <w:sz w:val="22"/>
          <w:szCs w:val="22"/>
        </w:rPr>
        <w:t xml:space="preserve"> паро</w:t>
      </w:r>
      <w:r w:rsidRPr="0087564D">
        <w:rPr>
          <w:sz w:val="22"/>
          <w:szCs w:val="22"/>
        </w:rPr>
        <w:t>к</w:t>
      </w:r>
      <w:r w:rsidRPr="0087564D">
        <w:rPr>
          <w:sz w:val="22"/>
          <w:szCs w:val="22"/>
        </w:rPr>
        <w:t>сизмов.</w:t>
      </w:r>
    </w:p>
    <w:p w:rsidR="003C59CC" w:rsidRPr="0087564D" w:rsidRDefault="003C59CC" w:rsidP="007160DA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7564D">
        <w:rPr>
          <w:sz w:val="22"/>
          <w:szCs w:val="22"/>
        </w:rPr>
        <w:t>Радикуломиелоишемия</w:t>
      </w:r>
      <w:proofErr w:type="spellEnd"/>
      <w:r w:rsidRPr="0087564D">
        <w:rPr>
          <w:sz w:val="22"/>
          <w:szCs w:val="22"/>
        </w:rPr>
        <w:t xml:space="preserve"> </w:t>
      </w:r>
      <w:proofErr w:type="spellStart"/>
      <w:r w:rsidRPr="0087564D">
        <w:rPr>
          <w:sz w:val="22"/>
          <w:szCs w:val="22"/>
        </w:rPr>
        <w:t>дискогенного</w:t>
      </w:r>
      <w:proofErr w:type="spellEnd"/>
      <w:r w:rsidRPr="0087564D">
        <w:rPr>
          <w:sz w:val="22"/>
          <w:szCs w:val="22"/>
        </w:rPr>
        <w:t>, травматического и другого происхождения, сопровожд</w:t>
      </w:r>
      <w:r w:rsidRPr="0087564D">
        <w:rPr>
          <w:sz w:val="22"/>
          <w:szCs w:val="22"/>
        </w:rPr>
        <w:t>а</w:t>
      </w:r>
      <w:r w:rsidRPr="0087564D">
        <w:rPr>
          <w:sz w:val="22"/>
          <w:szCs w:val="22"/>
        </w:rPr>
        <w:t xml:space="preserve">ющиеся двигательными, чувствительными расстройствами, с нарушениями функции ходьбы, не ранее двух месяцев после операции при условии </w:t>
      </w:r>
      <w:r w:rsidR="0047143B" w:rsidRPr="0087564D">
        <w:rPr>
          <w:sz w:val="22"/>
          <w:szCs w:val="22"/>
        </w:rPr>
        <w:t>декомпрессии</w:t>
      </w:r>
      <w:r w:rsidRPr="0087564D">
        <w:rPr>
          <w:sz w:val="22"/>
          <w:szCs w:val="22"/>
        </w:rPr>
        <w:t xml:space="preserve"> корешков спинного мозга и ст</w:t>
      </w:r>
      <w:r w:rsidRPr="0087564D">
        <w:rPr>
          <w:sz w:val="22"/>
          <w:szCs w:val="22"/>
        </w:rPr>
        <w:t>а</w:t>
      </w:r>
      <w:r w:rsidRPr="0087564D">
        <w:rPr>
          <w:sz w:val="22"/>
          <w:szCs w:val="22"/>
        </w:rPr>
        <w:t>билизации позвоночника.</w:t>
      </w:r>
    </w:p>
    <w:p w:rsidR="003C59CC" w:rsidRPr="0087564D" w:rsidRDefault="003C59CC" w:rsidP="007160DA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r w:rsidRPr="0087564D">
        <w:rPr>
          <w:sz w:val="22"/>
          <w:szCs w:val="22"/>
        </w:rPr>
        <w:t>Состояние после операции по поводу грыж дисков, с умеренным болевым синдромом, с наруш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нием функции ходьбы.</w:t>
      </w:r>
    </w:p>
    <w:p w:rsidR="003C59CC" w:rsidRPr="0087564D" w:rsidRDefault="003C59CC" w:rsidP="007160DA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Остаточные явления после перенесённой </w:t>
      </w:r>
      <w:proofErr w:type="spellStart"/>
      <w:r w:rsidRPr="0087564D">
        <w:rPr>
          <w:sz w:val="22"/>
          <w:szCs w:val="22"/>
        </w:rPr>
        <w:t>нейроинфекции</w:t>
      </w:r>
      <w:proofErr w:type="spellEnd"/>
      <w:r w:rsidRPr="0087564D">
        <w:rPr>
          <w:sz w:val="22"/>
          <w:szCs w:val="22"/>
        </w:rPr>
        <w:t xml:space="preserve"> с нарушениями функции ходьбы, не ранее шести месяцев от начала ремиссии.</w:t>
      </w:r>
    </w:p>
    <w:p w:rsidR="003C59CC" w:rsidRPr="0087564D" w:rsidRDefault="003C59CC" w:rsidP="007160DA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87564D">
        <w:rPr>
          <w:sz w:val="22"/>
          <w:szCs w:val="22"/>
        </w:rPr>
        <w:t>Анкилозирующий</w:t>
      </w:r>
      <w:proofErr w:type="spellEnd"/>
      <w:r w:rsidRPr="0087564D">
        <w:rPr>
          <w:sz w:val="22"/>
          <w:szCs w:val="22"/>
        </w:rPr>
        <w:t xml:space="preserve"> спондилоартрит, в фазе ремиссии с нарушением функции ходьбы.</w:t>
      </w:r>
    </w:p>
    <w:p w:rsidR="003C59CC" w:rsidRPr="0087564D" w:rsidRDefault="003C59CC" w:rsidP="007160DA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>Временные функциональные расстройства системы кровообращения:</w:t>
      </w:r>
    </w:p>
    <w:p w:rsidR="00B12A60" w:rsidRPr="0087564D" w:rsidRDefault="00B12A60" w:rsidP="00B12A60">
      <w:pPr>
        <w:pStyle w:val="ad"/>
        <w:numPr>
          <w:ilvl w:val="1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>после перенесенной острой ревматической лихорадки, неревматических миокардитов, и</w:t>
      </w:r>
      <w:r w:rsidRPr="0087564D">
        <w:rPr>
          <w:color w:val="000000"/>
          <w:sz w:val="22"/>
          <w:szCs w:val="22"/>
        </w:rPr>
        <w:t>н</w:t>
      </w:r>
      <w:r w:rsidRPr="0087564D">
        <w:rPr>
          <w:color w:val="000000"/>
          <w:sz w:val="22"/>
          <w:szCs w:val="22"/>
        </w:rPr>
        <w:t>фаркта миокарда, после операций на сердце, коронарных сосудах, крупных магистральных и периферических сосудах.</w:t>
      </w:r>
    </w:p>
    <w:p w:rsidR="00B12A60" w:rsidRPr="0087564D" w:rsidRDefault="00B12A60" w:rsidP="00B12A60">
      <w:pPr>
        <w:pStyle w:val="ad"/>
        <w:numPr>
          <w:ilvl w:val="1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>после обострения хронической ишемической болезни сердца (затяжные приступы стенока</w:t>
      </w:r>
      <w:r w:rsidRPr="0087564D">
        <w:rPr>
          <w:color w:val="000000"/>
          <w:sz w:val="22"/>
          <w:szCs w:val="22"/>
        </w:rPr>
        <w:t>р</w:t>
      </w:r>
      <w:r w:rsidRPr="0087564D">
        <w:rPr>
          <w:color w:val="000000"/>
          <w:sz w:val="22"/>
          <w:szCs w:val="22"/>
        </w:rPr>
        <w:t>дии, преходящие нарушения сердечного ритма и проводимости, электроимпульсной терапии при купировании пароксизмальных нарушений ритма сердца, преходящих форм сердечной недостаточности), малоинвазивного оперативного лечения нарушений ритма и проводимости сердца, состояния после гипертонического криза.</w:t>
      </w:r>
    </w:p>
    <w:p w:rsidR="00B12A60" w:rsidRPr="0087564D" w:rsidRDefault="00B12A60" w:rsidP="00B12A60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>Временные функциональные расстройства органов пищеварения:</w:t>
      </w:r>
    </w:p>
    <w:p w:rsidR="00B12A60" w:rsidRPr="0087564D" w:rsidRDefault="00B12A60" w:rsidP="00B12A60">
      <w:pPr>
        <w:pStyle w:val="ad"/>
        <w:numPr>
          <w:ilvl w:val="1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>после перенесенных острых заболеваний желудочно-кишечного тракта (язва, стриктура, нервно-мышечные заболевания пищевода, язвенная болезнь желудка и/или двенадцат</w:t>
      </w:r>
      <w:r w:rsidRPr="0087564D">
        <w:rPr>
          <w:color w:val="000000"/>
          <w:sz w:val="22"/>
          <w:szCs w:val="22"/>
        </w:rPr>
        <w:t>и</w:t>
      </w:r>
      <w:r w:rsidRPr="0087564D">
        <w:rPr>
          <w:color w:val="000000"/>
          <w:sz w:val="22"/>
          <w:szCs w:val="22"/>
        </w:rPr>
        <w:t>перстной кишки, острый панкреатит, острый гепатит, острый холецистит, острый колит), осложненного течения хронических заболеваний органов желудочно-кишечного тракта (я</w:t>
      </w:r>
      <w:r w:rsidRPr="0087564D">
        <w:rPr>
          <w:color w:val="000000"/>
          <w:sz w:val="22"/>
          <w:szCs w:val="22"/>
        </w:rPr>
        <w:t>з</w:t>
      </w:r>
      <w:r w:rsidRPr="0087564D">
        <w:rPr>
          <w:color w:val="000000"/>
          <w:sz w:val="22"/>
          <w:szCs w:val="22"/>
        </w:rPr>
        <w:t>венная болезнь желудка или двенадцатиперстной кишки, осложненные кровотечением с ра</w:t>
      </w:r>
      <w:r w:rsidRPr="0087564D">
        <w:rPr>
          <w:color w:val="000000"/>
          <w:sz w:val="22"/>
          <w:szCs w:val="22"/>
        </w:rPr>
        <w:t>з</w:t>
      </w:r>
      <w:r w:rsidRPr="0087564D">
        <w:rPr>
          <w:color w:val="000000"/>
          <w:sz w:val="22"/>
          <w:szCs w:val="22"/>
        </w:rPr>
        <w:t>витием постгеморрагической анемии), после обострения хронических гастродуоденитов, э</w:t>
      </w:r>
      <w:r w:rsidRPr="0087564D">
        <w:rPr>
          <w:color w:val="000000"/>
          <w:sz w:val="22"/>
          <w:szCs w:val="22"/>
        </w:rPr>
        <w:t>н</w:t>
      </w:r>
      <w:r w:rsidRPr="0087564D">
        <w:rPr>
          <w:color w:val="000000"/>
          <w:sz w:val="22"/>
          <w:szCs w:val="22"/>
        </w:rPr>
        <w:t>теритов и колитов, сопровождающихся нарушением питания (индекс массы тела 18,5 и м</w:t>
      </w:r>
      <w:r w:rsidRPr="0087564D">
        <w:rPr>
          <w:color w:val="000000"/>
          <w:sz w:val="22"/>
          <w:szCs w:val="22"/>
        </w:rPr>
        <w:t>е</w:t>
      </w:r>
      <w:r w:rsidRPr="0087564D">
        <w:rPr>
          <w:color w:val="000000"/>
          <w:sz w:val="22"/>
          <w:szCs w:val="22"/>
        </w:rPr>
        <w:t>нее), обострения хронических рецидивирующих заболеваний тяжелой степени тяжести (н</w:t>
      </w:r>
      <w:r w:rsidRPr="0087564D">
        <w:rPr>
          <w:color w:val="000000"/>
          <w:sz w:val="22"/>
          <w:szCs w:val="22"/>
        </w:rPr>
        <w:t>е</w:t>
      </w:r>
      <w:r w:rsidRPr="0087564D">
        <w:rPr>
          <w:color w:val="000000"/>
          <w:sz w:val="22"/>
          <w:szCs w:val="22"/>
        </w:rPr>
        <w:t>специфический язвенный колит, болезнь Крона, хронический панкреатит и др.) или опер</w:t>
      </w:r>
      <w:r w:rsidRPr="0087564D">
        <w:rPr>
          <w:color w:val="000000"/>
          <w:sz w:val="22"/>
          <w:szCs w:val="22"/>
        </w:rPr>
        <w:t>а</w:t>
      </w:r>
      <w:r w:rsidRPr="0087564D">
        <w:rPr>
          <w:color w:val="000000"/>
          <w:sz w:val="22"/>
          <w:szCs w:val="22"/>
        </w:rPr>
        <w:t xml:space="preserve">тивного лечения по поводу данных </w:t>
      </w:r>
      <w:r w:rsidR="0047143B" w:rsidRPr="0087564D">
        <w:rPr>
          <w:color w:val="000000"/>
          <w:sz w:val="22"/>
          <w:szCs w:val="22"/>
        </w:rPr>
        <w:t>заболеваний</w:t>
      </w:r>
      <w:r w:rsidRPr="0087564D">
        <w:rPr>
          <w:color w:val="000000"/>
          <w:sz w:val="22"/>
          <w:szCs w:val="22"/>
        </w:rPr>
        <w:t>.</w:t>
      </w:r>
    </w:p>
    <w:p w:rsidR="00B12A60" w:rsidRPr="0087564D" w:rsidRDefault="00B12A60" w:rsidP="00B12A60">
      <w:pPr>
        <w:pStyle w:val="ad"/>
        <w:numPr>
          <w:ilvl w:val="1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>после перенесенных острых заболеваний желудочно-кишечного тракта (язва, стриктура, нервно-мышечные заболевания пищевода, язвенная болезнь желудка и/или двенадцат</w:t>
      </w:r>
      <w:r w:rsidRPr="0087564D">
        <w:rPr>
          <w:color w:val="000000"/>
          <w:sz w:val="22"/>
          <w:szCs w:val="22"/>
        </w:rPr>
        <w:t>и</w:t>
      </w:r>
      <w:r w:rsidRPr="0087564D">
        <w:rPr>
          <w:color w:val="000000"/>
          <w:sz w:val="22"/>
          <w:szCs w:val="22"/>
        </w:rPr>
        <w:t>перстной кишки, острый панкреатит, острый гепатит, острый холецистит, острый колит), осложненного течения хронических заболеваний органов желудочно-кишечного тракта (я</w:t>
      </w:r>
      <w:r w:rsidRPr="0087564D">
        <w:rPr>
          <w:color w:val="000000"/>
          <w:sz w:val="22"/>
          <w:szCs w:val="22"/>
        </w:rPr>
        <w:t>з</w:t>
      </w:r>
      <w:r w:rsidRPr="0087564D">
        <w:rPr>
          <w:color w:val="000000"/>
          <w:sz w:val="22"/>
          <w:szCs w:val="22"/>
        </w:rPr>
        <w:t>венная болезнь желудка или двенадцатиперстной кишки, осложненные кровотечением с ра</w:t>
      </w:r>
      <w:r w:rsidRPr="0087564D">
        <w:rPr>
          <w:color w:val="000000"/>
          <w:sz w:val="22"/>
          <w:szCs w:val="22"/>
        </w:rPr>
        <w:t>з</w:t>
      </w:r>
      <w:r w:rsidRPr="0087564D">
        <w:rPr>
          <w:color w:val="000000"/>
          <w:sz w:val="22"/>
          <w:szCs w:val="22"/>
        </w:rPr>
        <w:t>витием постгеморрагической анемии), после обострения хронических гастродуоденитов, э</w:t>
      </w:r>
      <w:r w:rsidRPr="0087564D">
        <w:rPr>
          <w:color w:val="000000"/>
          <w:sz w:val="22"/>
          <w:szCs w:val="22"/>
        </w:rPr>
        <w:t>н</w:t>
      </w:r>
      <w:r w:rsidRPr="0087564D">
        <w:rPr>
          <w:color w:val="000000"/>
          <w:sz w:val="22"/>
          <w:szCs w:val="22"/>
        </w:rPr>
        <w:t>теритов и колитов, сопровождающихся нарушением питания (индекс массы тела 18,5 и м</w:t>
      </w:r>
      <w:r w:rsidRPr="0087564D">
        <w:rPr>
          <w:color w:val="000000"/>
          <w:sz w:val="22"/>
          <w:szCs w:val="22"/>
        </w:rPr>
        <w:t>е</w:t>
      </w:r>
      <w:r w:rsidRPr="0087564D">
        <w:rPr>
          <w:color w:val="000000"/>
          <w:sz w:val="22"/>
          <w:szCs w:val="22"/>
        </w:rPr>
        <w:t>нее), обострения хронических рецидивирующих заболеваний тяжелой степени тяжести (н</w:t>
      </w:r>
      <w:r w:rsidRPr="0087564D">
        <w:rPr>
          <w:color w:val="000000"/>
          <w:sz w:val="22"/>
          <w:szCs w:val="22"/>
        </w:rPr>
        <w:t>е</w:t>
      </w:r>
      <w:r w:rsidRPr="0087564D">
        <w:rPr>
          <w:color w:val="000000"/>
          <w:sz w:val="22"/>
          <w:szCs w:val="22"/>
        </w:rPr>
        <w:t>специфический язвенный колит, болезнь Крона, хронический панкреатит и др.) или опер</w:t>
      </w:r>
      <w:r w:rsidRPr="0087564D">
        <w:rPr>
          <w:color w:val="000000"/>
          <w:sz w:val="22"/>
          <w:szCs w:val="22"/>
        </w:rPr>
        <w:t>а</w:t>
      </w:r>
      <w:r w:rsidRPr="0087564D">
        <w:rPr>
          <w:color w:val="000000"/>
          <w:sz w:val="22"/>
          <w:szCs w:val="22"/>
        </w:rPr>
        <w:t>тивного лечения по поводу данных заболевани</w:t>
      </w:r>
      <w:r w:rsidR="009B03EF" w:rsidRPr="0087564D">
        <w:rPr>
          <w:color w:val="000000"/>
          <w:sz w:val="22"/>
          <w:szCs w:val="22"/>
        </w:rPr>
        <w:t>й</w:t>
      </w:r>
      <w:r w:rsidRPr="0087564D">
        <w:rPr>
          <w:color w:val="000000"/>
          <w:sz w:val="22"/>
          <w:szCs w:val="22"/>
        </w:rPr>
        <w:t>.</w:t>
      </w:r>
    </w:p>
    <w:p w:rsidR="00B12A60" w:rsidRPr="0087564D" w:rsidRDefault="00B12A60" w:rsidP="00B12A60">
      <w:pPr>
        <w:pStyle w:val="ad"/>
        <w:numPr>
          <w:ilvl w:val="1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>после обострения хронических заболеваний желудочно-кишечного тракта, требующих пр</w:t>
      </w:r>
      <w:r w:rsidRPr="0087564D">
        <w:rPr>
          <w:color w:val="000000"/>
          <w:sz w:val="22"/>
          <w:szCs w:val="22"/>
        </w:rPr>
        <w:t>о</w:t>
      </w:r>
      <w:r w:rsidRPr="0087564D">
        <w:rPr>
          <w:color w:val="000000"/>
          <w:sz w:val="22"/>
          <w:szCs w:val="22"/>
        </w:rPr>
        <w:t>должения восстановительного лечения, а также после неосложн</w:t>
      </w:r>
      <w:r w:rsidR="009B03EF" w:rsidRPr="0087564D">
        <w:rPr>
          <w:color w:val="000000"/>
          <w:sz w:val="22"/>
          <w:szCs w:val="22"/>
        </w:rPr>
        <w:t>ён</w:t>
      </w:r>
      <w:r w:rsidRPr="0087564D">
        <w:rPr>
          <w:color w:val="000000"/>
          <w:sz w:val="22"/>
          <w:szCs w:val="22"/>
        </w:rPr>
        <w:t xml:space="preserve">ной </w:t>
      </w:r>
      <w:proofErr w:type="spellStart"/>
      <w:r w:rsidRPr="0087564D">
        <w:rPr>
          <w:color w:val="000000"/>
          <w:sz w:val="22"/>
          <w:szCs w:val="22"/>
        </w:rPr>
        <w:t>лапароскопической</w:t>
      </w:r>
      <w:proofErr w:type="spellEnd"/>
      <w:r w:rsidRPr="0087564D">
        <w:rPr>
          <w:color w:val="000000"/>
          <w:sz w:val="22"/>
          <w:szCs w:val="22"/>
        </w:rPr>
        <w:t xml:space="preserve"> </w:t>
      </w:r>
      <w:proofErr w:type="spellStart"/>
      <w:r w:rsidRPr="0087564D">
        <w:rPr>
          <w:color w:val="000000"/>
          <w:sz w:val="22"/>
          <w:szCs w:val="22"/>
        </w:rPr>
        <w:t>холецистэктомии</w:t>
      </w:r>
      <w:proofErr w:type="spellEnd"/>
      <w:r w:rsidRPr="0087564D">
        <w:rPr>
          <w:color w:val="000000"/>
          <w:sz w:val="22"/>
          <w:szCs w:val="22"/>
        </w:rPr>
        <w:t>.</w:t>
      </w:r>
    </w:p>
    <w:p w:rsidR="00B12A60" w:rsidRPr="0087564D" w:rsidRDefault="00B12A60" w:rsidP="00B12A60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>Временные функциональные расстройства органов дыхания:</w:t>
      </w:r>
    </w:p>
    <w:p w:rsidR="00B12A60" w:rsidRPr="0087564D" w:rsidRDefault="00B12A60" w:rsidP="00B12A60">
      <w:pPr>
        <w:pStyle w:val="ad"/>
        <w:numPr>
          <w:ilvl w:val="1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 xml:space="preserve">после острых заболеваний органов дыхания (пневмония, нагноительные заболевания легких, заболевания плевры), травм, ранений или оперативного лечения органов дыхания, а также после обострения хронических заболеваний органов дыхания тяжелой степени (хроническая </w:t>
      </w:r>
      <w:proofErr w:type="spellStart"/>
      <w:r w:rsidRPr="0087564D">
        <w:rPr>
          <w:color w:val="000000"/>
          <w:sz w:val="22"/>
          <w:szCs w:val="22"/>
        </w:rPr>
        <w:t>обструктивная</w:t>
      </w:r>
      <w:proofErr w:type="spellEnd"/>
      <w:r w:rsidRPr="0087564D">
        <w:rPr>
          <w:color w:val="000000"/>
          <w:sz w:val="22"/>
          <w:szCs w:val="22"/>
        </w:rPr>
        <w:t xml:space="preserve"> болезнь легких, бронхиальная астма).</w:t>
      </w:r>
    </w:p>
    <w:p w:rsidR="00B12A60" w:rsidRPr="0087564D" w:rsidRDefault="00B12A60" w:rsidP="00B12A60">
      <w:pPr>
        <w:pStyle w:val="ad"/>
        <w:numPr>
          <w:ilvl w:val="1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>после обострения хронических заболеваний органов дыхания, требующих продолжения во</w:t>
      </w:r>
      <w:r w:rsidRPr="0087564D">
        <w:rPr>
          <w:color w:val="000000"/>
          <w:sz w:val="22"/>
          <w:szCs w:val="22"/>
        </w:rPr>
        <w:t>с</w:t>
      </w:r>
      <w:r w:rsidRPr="0087564D">
        <w:rPr>
          <w:color w:val="000000"/>
          <w:sz w:val="22"/>
          <w:szCs w:val="22"/>
        </w:rPr>
        <w:t>становительного лечения.</w:t>
      </w:r>
    </w:p>
    <w:p w:rsidR="00B12A60" w:rsidRPr="0087564D" w:rsidRDefault="00B12A60" w:rsidP="00B12A60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>Временные функциональные расстройства центральной или периферической нервной системы:</w:t>
      </w:r>
    </w:p>
    <w:p w:rsidR="00B12A60" w:rsidRPr="0087564D" w:rsidRDefault="0047143B" w:rsidP="0047143B">
      <w:pPr>
        <w:ind w:left="851"/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 xml:space="preserve">10.1 </w:t>
      </w:r>
      <w:r w:rsidR="00B12A60" w:rsidRPr="0087564D">
        <w:rPr>
          <w:color w:val="000000"/>
          <w:sz w:val="22"/>
          <w:szCs w:val="22"/>
        </w:rPr>
        <w:t xml:space="preserve">после острых инфекционных, паразитарных и других заболеваний, интоксикационных воздействий, ранений, травм, хирургического лечения центральной или периферической нервной системы, сосудистых заболеваний головного или спинного мозга, завершившихся </w:t>
      </w:r>
      <w:r w:rsidR="00B12A60" w:rsidRPr="0087564D">
        <w:rPr>
          <w:color w:val="000000"/>
          <w:sz w:val="22"/>
          <w:szCs w:val="22"/>
        </w:rPr>
        <w:lastRenderedPageBreak/>
        <w:t>восстановлением функций нервной системы и позволяющих самостоятельное обслужив</w:t>
      </w:r>
      <w:r w:rsidR="00B12A60" w:rsidRPr="0087564D">
        <w:rPr>
          <w:color w:val="000000"/>
          <w:sz w:val="22"/>
          <w:szCs w:val="22"/>
        </w:rPr>
        <w:t>а</w:t>
      </w:r>
      <w:r w:rsidR="00B12A60" w:rsidRPr="0087564D">
        <w:rPr>
          <w:color w:val="000000"/>
          <w:sz w:val="22"/>
          <w:szCs w:val="22"/>
        </w:rPr>
        <w:t>ние.</w:t>
      </w:r>
    </w:p>
    <w:p w:rsidR="00B12A60" w:rsidRPr="0087564D" w:rsidRDefault="0047143B" w:rsidP="0047143B">
      <w:pPr>
        <w:ind w:left="851"/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 xml:space="preserve">10.2 </w:t>
      </w:r>
      <w:r w:rsidR="00B12A60" w:rsidRPr="0087564D">
        <w:rPr>
          <w:color w:val="000000"/>
          <w:sz w:val="22"/>
          <w:szCs w:val="22"/>
        </w:rPr>
        <w:t>после обострения хронических заболеваний центральной или периферической нервной системы, а также после перенесенной транзиторной ишемической атаки.</w:t>
      </w:r>
    </w:p>
    <w:p w:rsidR="00B12A60" w:rsidRPr="0087564D" w:rsidRDefault="00B12A60" w:rsidP="00B12A60">
      <w:pPr>
        <w:pStyle w:val="ad"/>
        <w:numPr>
          <w:ilvl w:val="0"/>
          <w:numId w:val="5"/>
        </w:numPr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>Временные функциональные расстройства костно-мышечной системы, соединитель</w:t>
      </w:r>
      <w:r w:rsidR="00661E4D" w:rsidRPr="0087564D">
        <w:rPr>
          <w:color w:val="000000"/>
          <w:sz w:val="22"/>
          <w:szCs w:val="22"/>
        </w:rPr>
        <w:t>ной ткани, кожи и под</w:t>
      </w:r>
      <w:r w:rsidRPr="0087564D">
        <w:rPr>
          <w:color w:val="000000"/>
          <w:sz w:val="22"/>
          <w:szCs w:val="22"/>
        </w:rPr>
        <w:t>кожной клетчатки:</w:t>
      </w:r>
    </w:p>
    <w:p w:rsidR="00B12A60" w:rsidRPr="0087564D" w:rsidRDefault="0047143B" w:rsidP="0047143B">
      <w:pPr>
        <w:ind w:left="851"/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 xml:space="preserve">11.1 </w:t>
      </w:r>
      <w:r w:rsidR="00B12A60" w:rsidRPr="0087564D">
        <w:rPr>
          <w:color w:val="000000"/>
          <w:sz w:val="22"/>
          <w:szCs w:val="22"/>
        </w:rPr>
        <w:t xml:space="preserve">после острых воспалительных заболеваний, травм, ранений, переломов, операций на костях, </w:t>
      </w:r>
      <w:r w:rsidR="00661E4D" w:rsidRPr="0087564D">
        <w:rPr>
          <w:color w:val="000000"/>
          <w:sz w:val="22"/>
          <w:szCs w:val="22"/>
        </w:rPr>
        <w:t>суставах, сухожилиях, коже и под</w:t>
      </w:r>
      <w:r w:rsidR="00B12A60" w:rsidRPr="0087564D">
        <w:rPr>
          <w:color w:val="000000"/>
          <w:sz w:val="22"/>
          <w:szCs w:val="22"/>
        </w:rPr>
        <w:t>кожной клетчатке, неокрепших костных мозолях.</w:t>
      </w:r>
    </w:p>
    <w:p w:rsidR="00B12A60" w:rsidRPr="0087564D" w:rsidRDefault="0047143B" w:rsidP="0047143B">
      <w:pPr>
        <w:ind w:left="851"/>
        <w:jc w:val="both"/>
        <w:rPr>
          <w:sz w:val="22"/>
          <w:szCs w:val="22"/>
        </w:rPr>
      </w:pPr>
      <w:r w:rsidRPr="0087564D">
        <w:rPr>
          <w:color w:val="000000"/>
          <w:sz w:val="22"/>
          <w:szCs w:val="22"/>
        </w:rPr>
        <w:t xml:space="preserve">11.2 </w:t>
      </w:r>
      <w:r w:rsidR="00B12A60" w:rsidRPr="0087564D">
        <w:rPr>
          <w:color w:val="000000"/>
          <w:sz w:val="22"/>
          <w:szCs w:val="22"/>
        </w:rPr>
        <w:t>после обострения хронических заболеваний костно-мышечной системы, соединител</w:t>
      </w:r>
      <w:r w:rsidR="00B12A60" w:rsidRPr="0087564D">
        <w:rPr>
          <w:color w:val="000000"/>
          <w:sz w:val="22"/>
          <w:szCs w:val="22"/>
        </w:rPr>
        <w:t>ь</w:t>
      </w:r>
      <w:r w:rsidR="00B12A60" w:rsidRPr="0087564D">
        <w:rPr>
          <w:color w:val="000000"/>
          <w:sz w:val="22"/>
          <w:szCs w:val="22"/>
        </w:rPr>
        <w:t>ной ткани, кожи и подкожной клетчатки, неосложненных переломов мелких костей кисти, стопы, лодыжек, удаления штифта, пластины, других конструкций.</w:t>
      </w:r>
    </w:p>
    <w:p w:rsidR="00F24D1A" w:rsidRPr="0087564D" w:rsidRDefault="00F24D1A" w:rsidP="00F24D1A">
      <w:pPr>
        <w:jc w:val="both"/>
        <w:rPr>
          <w:sz w:val="22"/>
          <w:szCs w:val="22"/>
        </w:rPr>
      </w:pPr>
    </w:p>
    <w:p w:rsidR="00660B2C" w:rsidRPr="002A0FB2" w:rsidRDefault="00660B2C" w:rsidP="00D75E4B">
      <w:pPr>
        <w:ind w:firstLine="709"/>
        <w:jc w:val="center"/>
        <w:rPr>
          <w:b/>
          <w:color w:val="FF0000"/>
          <w:sz w:val="22"/>
          <w:szCs w:val="22"/>
        </w:rPr>
      </w:pPr>
      <w:r w:rsidRPr="002A0FB2">
        <w:rPr>
          <w:b/>
          <w:color w:val="FF0000"/>
          <w:sz w:val="22"/>
          <w:szCs w:val="22"/>
        </w:rPr>
        <w:t>Общие медицинские противопоказания для направления в центр медицинской реабил</w:t>
      </w:r>
      <w:r w:rsidRPr="002A0FB2">
        <w:rPr>
          <w:b/>
          <w:color w:val="FF0000"/>
          <w:sz w:val="22"/>
          <w:szCs w:val="22"/>
        </w:rPr>
        <w:t>и</w:t>
      </w:r>
      <w:r w:rsidRPr="002A0FB2">
        <w:rPr>
          <w:b/>
          <w:color w:val="FF0000"/>
          <w:sz w:val="22"/>
          <w:szCs w:val="22"/>
        </w:rPr>
        <w:t>тации санатория.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 Все заболевания в острой стадии, хронические заболевания в стадии обострения и осло</w:t>
      </w:r>
      <w:r w:rsidRPr="0087564D">
        <w:rPr>
          <w:sz w:val="22"/>
          <w:szCs w:val="22"/>
        </w:rPr>
        <w:t>ж</w:t>
      </w:r>
      <w:r w:rsidRPr="0087564D">
        <w:rPr>
          <w:sz w:val="22"/>
          <w:szCs w:val="22"/>
        </w:rPr>
        <w:t>ненные острогнойными процессами.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Острые инфекционные заболевания до окончания срока изоляции.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 Все венерические заболевания в острой и заразной форме.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Психические заболевания; все формы наркоманий и хронический алкоголизм; эпилепсия.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Злокачественные новообразования.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 Кахексии любого происхождения.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 Эхинококкоз любой локализации.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Часто повторяющиеся или обильные кровотечения.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9. Все заболевания и состояния, требующие стационарного лечения.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10. Все заболевания, при которых больные не способны к самостоятельному передвижению и самообслуживанию, нуждаются в постоянном специальном уходе.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11. Беременность во все сроки.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12. Состояние после родов и период лактации.</w:t>
      </w:r>
    </w:p>
    <w:p w:rsidR="00660B2C" w:rsidRPr="0087564D" w:rsidRDefault="00660B2C" w:rsidP="00660B2C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13. Все формы туберкулеза в активной стадии.</w:t>
      </w:r>
    </w:p>
    <w:p w:rsidR="009B03EF" w:rsidRPr="0087564D" w:rsidRDefault="009B03EF" w:rsidP="00660B2C">
      <w:pPr>
        <w:ind w:firstLine="709"/>
        <w:jc w:val="both"/>
        <w:rPr>
          <w:b/>
          <w:sz w:val="22"/>
          <w:szCs w:val="22"/>
        </w:rPr>
      </w:pPr>
    </w:p>
    <w:p w:rsidR="00660B2C" w:rsidRPr="002A0FB2" w:rsidRDefault="00660B2C" w:rsidP="00D75E4B">
      <w:pPr>
        <w:ind w:firstLine="709"/>
        <w:jc w:val="center"/>
        <w:rPr>
          <w:b/>
          <w:color w:val="FF0000"/>
          <w:sz w:val="22"/>
          <w:szCs w:val="22"/>
        </w:rPr>
      </w:pPr>
      <w:r w:rsidRPr="002A0FB2">
        <w:rPr>
          <w:b/>
          <w:color w:val="FF0000"/>
          <w:sz w:val="22"/>
          <w:szCs w:val="22"/>
        </w:rPr>
        <w:t>Медицинские противопоказания по классам заболеваний.</w:t>
      </w:r>
    </w:p>
    <w:p w:rsidR="00D75E4B" w:rsidRPr="0087564D" w:rsidRDefault="00D75E4B" w:rsidP="00D75E4B">
      <w:pPr>
        <w:jc w:val="both"/>
        <w:rPr>
          <w:b/>
          <w:sz w:val="22"/>
          <w:szCs w:val="22"/>
        </w:rPr>
      </w:pPr>
    </w:p>
    <w:p w:rsidR="00241B91" w:rsidRPr="0087564D" w:rsidRDefault="00241B91" w:rsidP="00D75E4B">
      <w:pPr>
        <w:jc w:val="both"/>
        <w:rPr>
          <w:sz w:val="22"/>
          <w:szCs w:val="22"/>
        </w:rPr>
      </w:pPr>
      <w:r w:rsidRPr="0087564D">
        <w:rPr>
          <w:b/>
          <w:sz w:val="22"/>
          <w:szCs w:val="22"/>
        </w:rPr>
        <w:t>Болезни системы кровообращения</w:t>
      </w:r>
      <w:r w:rsidRPr="0087564D">
        <w:rPr>
          <w:sz w:val="22"/>
          <w:szCs w:val="22"/>
        </w:rPr>
        <w:t xml:space="preserve">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1. Ревматический </w:t>
      </w:r>
      <w:proofErr w:type="spellStart"/>
      <w:r w:rsidRPr="0087564D">
        <w:rPr>
          <w:sz w:val="22"/>
          <w:szCs w:val="22"/>
        </w:rPr>
        <w:t>эндомиокардит</w:t>
      </w:r>
      <w:proofErr w:type="spellEnd"/>
      <w:r w:rsidRPr="0087564D">
        <w:rPr>
          <w:sz w:val="22"/>
          <w:szCs w:val="22"/>
        </w:rPr>
        <w:t xml:space="preserve"> в активной фазе (II, III степень активности).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Миокардиты типа Абрамова-</w:t>
      </w:r>
      <w:proofErr w:type="spellStart"/>
      <w:r w:rsidRPr="0087564D">
        <w:rPr>
          <w:sz w:val="22"/>
          <w:szCs w:val="22"/>
        </w:rPr>
        <w:t>Фидлера</w:t>
      </w:r>
      <w:proofErr w:type="spellEnd"/>
      <w:r w:rsidRPr="0087564D">
        <w:rPr>
          <w:sz w:val="22"/>
          <w:szCs w:val="22"/>
        </w:rPr>
        <w:t xml:space="preserve"> и близкие к ним по тяжести.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 Ишемическая болезнь сердца;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а) острый инфаркт миокарда;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б) нестабильная стенокардия;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в) приступы стенокардии на небольшие физические нагрузки (III ФК) с недостаточностью кровообращения выше I стадии и нарушениями сердечного ритма;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г) приступы стенокардии малых усилий и покоя (IV ФК) или явления острой левожелудочк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вой недостаточности.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4. Недостаточность кровообращения выше </w:t>
      </w:r>
      <w:r w:rsidRPr="0087564D">
        <w:rPr>
          <w:sz w:val="22"/>
          <w:szCs w:val="22"/>
          <w:lang w:val="en-US"/>
        </w:rPr>
        <w:t>I</w:t>
      </w:r>
      <w:r w:rsidRPr="0087564D">
        <w:rPr>
          <w:sz w:val="22"/>
          <w:szCs w:val="22"/>
        </w:rPr>
        <w:t>-II А.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5. </w:t>
      </w:r>
      <w:proofErr w:type="spellStart"/>
      <w:r w:rsidRPr="0087564D">
        <w:rPr>
          <w:sz w:val="22"/>
          <w:szCs w:val="22"/>
        </w:rPr>
        <w:t>Прогностически</w:t>
      </w:r>
      <w:proofErr w:type="spellEnd"/>
      <w:r w:rsidRPr="0087564D">
        <w:rPr>
          <w:sz w:val="22"/>
          <w:szCs w:val="22"/>
        </w:rPr>
        <w:t xml:space="preserve"> неблагоприятные, угрожаемые жизни нарушения сердечного ритма и пр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водимости: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- желудочковая экстрасистолия градации 2-4 по </w:t>
      </w:r>
      <w:proofErr w:type="spellStart"/>
      <w:r w:rsidRPr="0087564D">
        <w:rPr>
          <w:sz w:val="22"/>
          <w:szCs w:val="22"/>
        </w:rPr>
        <w:t>Лауну</w:t>
      </w:r>
      <w:proofErr w:type="spellEnd"/>
      <w:r w:rsidRPr="0087564D">
        <w:rPr>
          <w:sz w:val="22"/>
          <w:szCs w:val="22"/>
        </w:rPr>
        <w:t xml:space="preserve"> (частая, более 5 в минуту, монотонная, </w:t>
      </w:r>
      <w:proofErr w:type="spellStart"/>
      <w:r w:rsidRPr="0087564D">
        <w:rPr>
          <w:sz w:val="22"/>
          <w:szCs w:val="22"/>
        </w:rPr>
        <w:t>политопная</w:t>
      </w:r>
      <w:proofErr w:type="spellEnd"/>
      <w:r w:rsidRPr="0087564D">
        <w:rPr>
          <w:sz w:val="22"/>
          <w:szCs w:val="22"/>
        </w:rPr>
        <w:t>, групповая, «ранняя» типа R на Т), устойчивая к антиаритмической терапии: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- частые (более 2 в месяц) пароксизмы </w:t>
      </w:r>
      <w:proofErr w:type="spellStart"/>
      <w:r w:rsidRPr="0087564D">
        <w:rPr>
          <w:sz w:val="22"/>
          <w:szCs w:val="22"/>
        </w:rPr>
        <w:t>суправентрикулярной</w:t>
      </w:r>
      <w:proofErr w:type="spellEnd"/>
      <w:r w:rsidRPr="0087564D">
        <w:rPr>
          <w:sz w:val="22"/>
          <w:szCs w:val="22"/>
        </w:rPr>
        <w:t xml:space="preserve"> тахикардии, трепетания или фибрилляции предсердий с нестабильностью гемодинамики и эпизодами тромбоэмболических осложнений в анамнезе;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- наличие в анамнезе эпизодов желудочковой тахикардии, фибрилляции желудочков или остановки сердца с успешной реанимацией;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- синдром слабости синусового узла (включая «</w:t>
      </w:r>
      <w:proofErr w:type="spellStart"/>
      <w:r w:rsidRPr="0087564D">
        <w:rPr>
          <w:sz w:val="22"/>
          <w:szCs w:val="22"/>
        </w:rPr>
        <w:t>тахи-бради</w:t>
      </w:r>
      <w:proofErr w:type="spellEnd"/>
      <w:r w:rsidRPr="0087564D">
        <w:rPr>
          <w:sz w:val="22"/>
          <w:szCs w:val="22"/>
        </w:rPr>
        <w:t xml:space="preserve">», синдром </w:t>
      </w:r>
      <w:proofErr w:type="spellStart"/>
      <w:r w:rsidRPr="0087564D">
        <w:rPr>
          <w:sz w:val="22"/>
          <w:szCs w:val="22"/>
        </w:rPr>
        <w:t>Шорта</w:t>
      </w:r>
      <w:proofErr w:type="spellEnd"/>
      <w:r w:rsidRPr="0087564D">
        <w:rPr>
          <w:sz w:val="22"/>
          <w:szCs w:val="22"/>
        </w:rPr>
        <w:t>);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- синдром Вольфа-Паркинсона-Уайта с частыми пароксизмами </w:t>
      </w:r>
      <w:proofErr w:type="spellStart"/>
      <w:r w:rsidRPr="0087564D">
        <w:rPr>
          <w:sz w:val="22"/>
          <w:szCs w:val="22"/>
        </w:rPr>
        <w:t>суправентрикулярной</w:t>
      </w:r>
      <w:proofErr w:type="spellEnd"/>
      <w:r w:rsidRPr="0087564D">
        <w:rPr>
          <w:sz w:val="22"/>
          <w:szCs w:val="22"/>
        </w:rPr>
        <w:t xml:space="preserve"> тах</w:t>
      </w:r>
      <w:r w:rsidRPr="0087564D">
        <w:rPr>
          <w:sz w:val="22"/>
          <w:szCs w:val="22"/>
        </w:rPr>
        <w:t>и</w:t>
      </w:r>
      <w:r w:rsidRPr="0087564D">
        <w:rPr>
          <w:sz w:val="22"/>
          <w:szCs w:val="22"/>
        </w:rPr>
        <w:t>кардии или фибрилляции предсердий;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- </w:t>
      </w:r>
      <w:proofErr w:type="spellStart"/>
      <w:r w:rsidRPr="0087564D">
        <w:rPr>
          <w:sz w:val="22"/>
          <w:szCs w:val="22"/>
        </w:rPr>
        <w:t>синоатриальная</w:t>
      </w:r>
      <w:proofErr w:type="spellEnd"/>
      <w:r w:rsidRPr="0087564D">
        <w:rPr>
          <w:sz w:val="22"/>
          <w:szCs w:val="22"/>
        </w:rPr>
        <w:t xml:space="preserve"> или атриовентрикулярная блокада 2-3 степени, полная блокада левой ножки пучка Гиса, неполная </w:t>
      </w:r>
      <w:proofErr w:type="spellStart"/>
      <w:r w:rsidRPr="0087564D">
        <w:rPr>
          <w:sz w:val="22"/>
          <w:szCs w:val="22"/>
        </w:rPr>
        <w:t>трифасцикулярная</w:t>
      </w:r>
      <w:proofErr w:type="spellEnd"/>
      <w:r w:rsidRPr="0087564D">
        <w:rPr>
          <w:sz w:val="22"/>
          <w:szCs w:val="22"/>
        </w:rPr>
        <w:t xml:space="preserve"> (правой ножки пучка Гиса, неполная передняя верхняя ветвь или задней нижней ветви левой ножки пучка Гиса, удлинение сегмента PQ больше 0,22).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lastRenderedPageBreak/>
        <w:t xml:space="preserve">6. Гипертоническая болезнь III стадии </w:t>
      </w:r>
      <w:proofErr w:type="spellStart"/>
      <w:r w:rsidRPr="0087564D">
        <w:rPr>
          <w:sz w:val="22"/>
          <w:szCs w:val="22"/>
        </w:rPr>
        <w:t>кризового</w:t>
      </w:r>
      <w:proofErr w:type="spellEnd"/>
      <w:r w:rsidRPr="0087564D">
        <w:rPr>
          <w:sz w:val="22"/>
          <w:szCs w:val="22"/>
        </w:rPr>
        <w:t xml:space="preserve"> течения, с недавно перенесенным инфарктом миокарда или инсультом, при недостаточности кровообращения выше II</w:t>
      </w:r>
      <w:proofErr w:type="gramStart"/>
      <w:r w:rsidRPr="0087564D">
        <w:rPr>
          <w:sz w:val="22"/>
          <w:szCs w:val="22"/>
        </w:rPr>
        <w:t xml:space="preserve"> А</w:t>
      </w:r>
      <w:proofErr w:type="gramEnd"/>
      <w:r w:rsidRPr="0087564D">
        <w:rPr>
          <w:sz w:val="22"/>
          <w:szCs w:val="22"/>
        </w:rPr>
        <w:t xml:space="preserve"> стадии, при наличии угрожаемых для жизни нарушений сердечного ритма и проводимости, значимых нарушений азот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выделительной функции почек с частыми и тяжелыми гипертоническими кризами.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 Энцефалопатия III стадии с нарушенной психической адаптацией к окружающей обстано</w:t>
      </w:r>
      <w:r w:rsidRPr="0087564D">
        <w:rPr>
          <w:sz w:val="22"/>
          <w:szCs w:val="22"/>
        </w:rPr>
        <w:t>в</w:t>
      </w:r>
      <w:r w:rsidRPr="0087564D">
        <w:rPr>
          <w:sz w:val="22"/>
          <w:szCs w:val="22"/>
        </w:rPr>
        <w:t>ке.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Атеросклероз сосудов нижних конечностей с декомпенсацией периферического кровоо</w:t>
      </w:r>
      <w:r w:rsidRPr="0087564D">
        <w:rPr>
          <w:sz w:val="22"/>
          <w:szCs w:val="22"/>
        </w:rPr>
        <w:t>б</w:t>
      </w:r>
      <w:r w:rsidRPr="0087564D">
        <w:rPr>
          <w:sz w:val="22"/>
          <w:szCs w:val="22"/>
        </w:rPr>
        <w:t>ращения, наличием трофических язв и гангрены.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9. Облитерирующий тромбангиит, при сопутствующем тромбофлебите, при наличии троф</w:t>
      </w:r>
      <w:r w:rsidRPr="0087564D">
        <w:rPr>
          <w:sz w:val="22"/>
          <w:szCs w:val="22"/>
        </w:rPr>
        <w:t>и</w:t>
      </w:r>
      <w:r w:rsidRPr="0087564D">
        <w:rPr>
          <w:sz w:val="22"/>
          <w:szCs w:val="22"/>
        </w:rPr>
        <w:t>ческих язв и гангрены.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10. Тромбоэмболическая болезнь.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11. Тромбофлебит в течение 1-2 лет после ликвидации тромбоэмболических и трофических осложнений.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органов дыхания нетуберкулезного характера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 Все заболевания дыхательной системы, сопровождающиеся развитием легочно-сердечной недостаточности выше II стадии.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Бронхоэктатическая болезнь и хронический абсцесс при резком истощении больных, п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вышении температуры тела, выделении обильной гнойной мокроты,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 Бронхиальная астма с частыми и (или) тяжелыми приступами удушья, гормонозависимая неконтролируемая астма.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Спонтанный пневмоторакс.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Состояние после неэффективных оперативных вмешательств, наличие послеоперационных осложнений.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 Кровохарканье.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 Плевральный выпот.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Заболевания респираторной системы воспалительного генеза в острый период и в фазе обострения хронического процесса.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241B91">
      <w:pPr>
        <w:ind w:firstLine="709"/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органов пищеварения, эндокринной системы, расстройства питания и наруш</w:t>
      </w:r>
      <w:r w:rsidRPr="0087564D">
        <w:rPr>
          <w:b/>
          <w:sz w:val="22"/>
          <w:szCs w:val="22"/>
        </w:rPr>
        <w:t>е</w:t>
      </w:r>
      <w:r w:rsidRPr="0087564D">
        <w:rPr>
          <w:b/>
          <w:sz w:val="22"/>
          <w:szCs w:val="22"/>
        </w:rPr>
        <w:t>ния обмена веществ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</w:t>
      </w:r>
      <w:r w:rsidR="00241B91" w:rsidRPr="0087564D">
        <w:rPr>
          <w:sz w:val="22"/>
          <w:szCs w:val="22"/>
        </w:rPr>
        <w:t>Все заболевания органов пищеварения в фазе обострения.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</w:t>
      </w:r>
      <w:r w:rsidR="00241B91" w:rsidRPr="0087564D">
        <w:rPr>
          <w:sz w:val="22"/>
          <w:szCs w:val="22"/>
        </w:rPr>
        <w:t>Рубцовые сужения пищевода и кишечника с нарушением проходимости; стриктура общего желчного протока и протока желчного пузыря.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</w:t>
      </w:r>
      <w:r w:rsidR="00241B91" w:rsidRPr="0087564D">
        <w:rPr>
          <w:sz w:val="22"/>
          <w:szCs w:val="22"/>
        </w:rPr>
        <w:t>Язвенная болезнь желудка и двенадцатиперстной кишки в фазе обострения, а также язве</w:t>
      </w:r>
      <w:r w:rsidR="00241B91" w:rsidRPr="0087564D">
        <w:rPr>
          <w:sz w:val="22"/>
          <w:szCs w:val="22"/>
        </w:rPr>
        <w:t>н</w:t>
      </w:r>
      <w:r w:rsidR="00241B91" w:rsidRPr="0087564D">
        <w:rPr>
          <w:sz w:val="22"/>
          <w:szCs w:val="22"/>
        </w:rPr>
        <w:t xml:space="preserve">ная болезнь, осложненная стенозом привратника, повторными кровотечениями, имевшими место за предыдущие 10 мес., </w:t>
      </w:r>
      <w:proofErr w:type="spellStart"/>
      <w:r w:rsidR="00241B91" w:rsidRPr="0087564D">
        <w:rPr>
          <w:sz w:val="22"/>
          <w:szCs w:val="22"/>
        </w:rPr>
        <w:t>пенетрацией</w:t>
      </w:r>
      <w:proofErr w:type="spellEnd"/>
      <w:r w:rsidR="00241B91" w:rsidRPr="0087564D">
        <w:rPr>
          <w:sz w:val="22"/>
          <w:szCs w:val="22"/>
        </w:rPr>
        <w:t xml:space="preserve"> язвы; подозрение на малигнизацию язвы желудка, болезнь </w:t>
      </w:r>
      <w:proofErr w:type="spellStart"/>
      <w:r w:rsidR="00241B91" w:rsidRPr="0087564D">
        <w:rPr>
          <w:sz w:val="22"/>
          <w:szCs w:val="22"/>
        </w:rPr>
        <w:t>Золи</w:t>
      </w:r>
      <w:r w:rsidR="00241B91" w:rsidRPr="0087564D">
        <w:rPr>
          <w:sz w:val="22"/>
          <w:szCs w:val="22"/>
        </w:rPr>
        <w:t>н</w:t>
      </w:r>
      <w:r w:rsidR="00241B91" w:rsidRPr="0087564D">
        <w:rPr>
          <w:sz w:val="22"/>
          <w:szCs w:val="22"/>
        </w:rPr>
        <w:t>гера-Эллисона</w:t>
      </w:r>
      <w:proofErr w:type="spellEnd"/>
      <w:r w:rsidR="00241B91" w:rsidRPr="0087564D">
        <w:rPr>
          <w:sz w:val="22"/>
          <w:szCs w:val="22"/>
        </w:rPr>
        <w:t>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</w:t>
      </w:r>
      <w:r w:rsidR="00241B91" w:rsidRPr="0087564D">
        <w:rPr>
          <w:sz w:val="22"/>
          <w:szCs w:val="22"/>
        </w:rPr>
        <w:t xml:space="preserve">Гастриты: ригидные, болезнь </w:t>
      </w:r>
      <w:proofErr w:type="spellStart"/>
      <w:r w:rsidR="00241B91" w:rsidRPr="0087564D">
        <w:rPr>
          <w:sz w:val="22"/>
          <w:szCs w:val="22"/>
        </w:rPr>
        <w:t>Менетрие</w:t>
      </w:r>
      <w:proofErr w:type="spellEnd"/>
      <w:r w:rsidR="00241B91" w:rsidRPr="0087564D">
        <w:rPr>
          <w:sz w:val="22"/>
          <w:szCs w:val="22"/>
        </w:rPr>
        <w:t xml:space="preserve"> (гипертрофический гастрит), а также полипы ж</w:t>
      </w:r>
      <w:r w:rsidR="00241B91" w:rsidRPr="0087564D">
        <w:rPr>
          <w:sz w:val="22"/>
          <w:szCs w:val="22"/>
        </w:rPr>
        <w:t>е</w:t>
      </w:r>
      <w:r w:rsidR="00241B91" w:rsidRPr="0087564D">
        <w:rPr>
          <w:sz w:val="22"/>
          <w:szCs w:val="22"/>
        </w:rPr>
        <w:t>лудка.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</w:t>
      </w:r>
      <w:r w:rsidR="00241B91" w:rsidRPr="0087564D">
        <w:rPr>
          <w:sz w:val="22"/>
          <w:szCs w:val="22"/>
        </w:rPr>
        <w:t xml:space="preserve">Осложнения после операции на желудке (незаживающие </w:t>
      </w:r>
      <w:r w:rsidRPr="0087564D">
        <w:rPr>
          <w:sz w:val="22"/>
          <w:szCs w:val="22"/>
        </w:rPr>
        <w:t xml:space="preserve">послеоперационный рубец, свищи, </w:t>
      </w:r>
      <w:r w:rsidR="00241B91" w:rsidRPr="0087564D">
        <w:rPr>
          <w:sz w:val="22"/>
          <w:szCs w:val="22"/>
        </w:rPr>
        <w:t xml:space="preserve">синдром приводящей петли, так называемый порочный круг, </w:t>
      </w:r>
      <w:r w:rsidRPr="0087564D">
        <w:rPr>
          <w:sz w:val="22"/>
          <w:szCs w:val="22"/>
        </w:rPr>
        <w:t>демпинги</w:t>
      </w:r>
      <w:r w:rsidR="00241B91" w:rsidRPr="0087564D">
        <w:rPr>
          <w:sz w:val="22"/>
          <w:szCs w:val="22"/>
        </w:rPr>
        <w:t xml:space="preserve"> гипогликемический синдр</w:t>
      </w:r>
      <w:r w:rsidR="00241B91" w:rsidRPr="0087564D">
        <w:rPr>
          <w:sz w:val="22"/>
          <w:szCs w:val="22"/>
        </w:rPr>
        <w:t>о</w:t>
      </w:r>
      <w:r w:rsidR="00241B91" w:rsidRPr="0087564D">
        <w:rPr>
          <w:sz w:val="22"/>
          <w:szCs w:val="22"/>
        </w:rPr>
        <w:t xml:space="preserve">мы в тяжелой степени, атония культи желудка, пептическая язва тощей кишки в фазе обострения с наклонностью к кровотечению и </w:t>
      </w:r>
      <w:proofErr w:type="spellStart"/>
      <w:r w:rsidR="00241B91" w:rsidRPr="0087564D">
        <w:rPr>
          <w:sz w:val="22"/>
          <w:szCs w:val="22"/>
        </w:rPr>
        <w:t>пенетрации</w:t>
      </w:r>
      <w:proofErr w:type="spellEnd"/>
      <w:r w:rsidR="00241B91" w:rsidRPr="0087564D">
        <w:rPr>
          <w:sz w:val="22"/>
          <w:szCs w:val="22"/>
        </w:rPr>
        <w:t xml:space="preserve"> в соседние органы, обострение хронического послеоп</w:t>
      </w:r>
      <w:r w:rsidR="00241B91" w:rsidRPr="0087564D">
        <w:rPr>
          <w:sz w:val="22"/>
          <w:szCs w:val="22"/>
        </w:rPr>
        <w:t>е</w:t>
      </w:r>
      <w:r w:rsidR="00241B91" w:rsidRPr="0087564D">
        <w:rPr>
          <w:sz w:val="22"/>
          <w:szCs w:val="22"/>
        </w:rPr>
        <w:t xml:space="preserve">рационного гастрита, панкреатита, холецистита, гепатита, тяжелая форма </w:t>
      </w:r>
      <w:proofErr w:type="spellStart"/>
      <w:r w:rsidR="00241B91" w:rsidRPr="0087564D">
        <w:rPr>
          <w:sz w:val="22"/>
          <w:szCs w:val="22"/>
        </w:rPr>
        <w:t>постваготомической</w:t>
      </w:r>
      <w:proofErr w:type="spellEnd"/>
      <w:r w:rsidR="00241B91" w:rsidRPr="0087564D">
        <w:rPr>
          <w:sz w:val="22"/>
          <w:szCs w:val="22"/>
        </w:rPr>
        <w:t xml:space="preserve"> ди</w:t>
      </w:r>
      <w:r w:rsidR="00241B91" w:rsidRPr="0087564D">
        <w:rPr>
          <w:sz w:val="22"/>
          <w:szCs w:val="22"/>
        </w:rPr>
        <w:t>а</w:t>
      </w:r>
      <w:r w:rsidR="00241B91" w:rsidRPr="0087564D">
        <w:rPr>
          <w:sz w:val="22"/>
          <w:szCs w:val="22"/>
        </w:rPr>
        <w:t>реи).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</w:t>
      </w:r>
      <w:r w:rsidR="00241B91" w:rsidRPr="0087564D">
        <w:rPr>
          <w:sz w:val="22"/>
          <w:szCs w:val="22"/>
        </w:rPr>
        <w:t xml:space="preserve">Энтероколит с выраженными нарушениями питания (истощением). 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</w:t>
      </w:r>
      <w:r w:rsidR="00241B91" w:rsidRPr="0087564D">
        <w:rPr>
          <w:sz w:val="22"/>
          <w:szCs w:val="22"/>
        </w:rPr>
        <w:t xml:space="preserve">Хроническая дизентерия. </w:t>
      </w:r>
      <w:proofErr w:type="spellStart"/>
      <w:r w:rsidR="00241B91" w:rsidRPr="0087564D">
        <w:rPr>
          <w:sz w:val="22"/>
          <w:szCs w:val="22"/>
        </w:rPr>
        <w:t>Целиакия</w:t>
      </w:r>
      <w:proofErr w:type="spellEnd"/>
      <w:r w:rsidR="00241B91" w:rsidRPr="0087564D">
        <w:rPr>
          <w:sz w:val="22"/>
          <w:szCs w:val="22"/>
        </w:rPr>
        <w:t xml:space="preserve">. Микроскопические колиты, ишемический колит в фазе обострения, осложненные формы </w:t>
      </w:r>
      <w:proofErr w:type="spellStart"/>
      <w:r w:rsidR="00241B91" w:rsidRPr="0087564D">
        <w:rPr>
          <w:sz w:val="22"/>
          <w:szCs w:val="22"/>
        </w:rPr>
        <w:t>дивертикулярной</w:t>
      </w:r>
      <w:proofErr w:type="spellEnd"/>
      <w:r w:rsidR="00241B91" w:rsidRPr="0087564D">
        <w:rPr>
          <w:sz w:val="22"/>
          <w:szCs w:val="22"/>
        </w:rPr>
        <w:t xml:space="preserve"> болезни, хронический колит с обширным язве</w:t>
      </w:r>
      <w:r w:rsidR="00241B91" w:rsidRPr="0087564D">
        <w:rPr>
          <w:sz w:val="22"/>
          <w:szCs w:val="22"/>
        </w:rPr>
        <w:t>н</w:t>
      </w:r>
      <w:r w:rsidR="00241B91" w:rsidRPr="0087564D">
        <w:rPr>
          <w:sz w:val="22"/>
          <w:szCs w:val="22"/>
        </w:rPr>
        <w:t xml:space="preserve">ным или эрозивным процессом в прямой или сигмовидной кишке, выявленными при </w:t>
      </w:r>
      <w:proofErr w:type="spellStart"/>
      <w:r w:rsidR="00241B91" w:rsidRPr="0087564D">
        <w:rPr>
          <w:sz w:val="22"/>
          <w:szCs w:val="22"/>
        </w:rPr>
        <w:t>ректороман</w:t>
      </w:r>
      <w:r w:rsidR="00241B91" w:rsidRPr="0087564D">
        <w:rPr>
          <w:sz w:val="22"/>
          <w:szCs w:val="22"/>
        </w:rPr>
        <w:t>о</w:t>
      </w:r>
      <w:r w:rsidR="00241B91" w:rsidRPr="0087564D">
        <w:rPr>
          <w:sz w:val="22"/>
          <w:szCs w:val="22"/>
        </w:rPr>
        <w:t>скопии</w:t>
      </w:r>
      <w:proofErr w:type="spellEnd"/>
      <w:r w:rsidR="00241B91" w:rsidRPr="0087564D">
        <w:rPr>
          <w:sz w:val="22"/>
          <w:szCs w:val="22"/>
        </w:rPr>
        <w:t xml:space="preserve"> или </w:t>
      </w:r>
      <w:proofErr w:type="spellStart"/>
      <w:r w:rsidR="00241B91" w:rsidRPr="0087564D">
        <w:rPr>
          <w:sz w:val="22"/>
          <w:szCs w:val="22"/>
        </w:rPr>
        <w:t>колоноскопии</w:t>
      </w:r>
      <w:proofErr w:type="spellEnd"/>
      <w:r w:rsidR="00241B91" w:rsidRPr="0087564D">
        <w:rPr>
          <w:sz w:val="22"/>
          <w:szCs w:val="22"/>
        </w:rPr>
        <w:t xml:space="preserve">, а также кровоточащий геморрой, полип или </w:t>
      </w:r>
      <w:proofErr w:type="spellStart"/>
      <w:r w:rsidR="00241B91" w:rsidRPr="0087564D">
        <w:rPr>
          <w:sz w:val="22"/>
          <w:szCs w:val="22"/>
        </w:rPr>
        <w:t>полипоз</w:t>
      </w:r>
      <w:proofErr w:type="spellEnd"/>
      <w:r w:rsidR="00241B91" w:rsidRPr="0087564D">
        <w:rPr>
          <w:sz w:val="22"/>
          <w:szCs w:val="22"/>
        </w:rPr>
        <w:t xml:space="preserve"> кишечника. 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</w:t>
      </w:r>
      <w:r w:rsidR="00241B91" w:rsidRPr="0087564D">
        <w:rPr>
          <w:sz w:val="22"/>
          <w:szCs w:val="22"/>
        </w:rPr>
        <w:t>Желчнокаменная болезнь</w:t>
      </w:r>
      <w:proofErr w:type="gramStart"/>
      <w:r w:rsidR="00241B91" w:rsidRPr="0087564D">
        <w:rPr>
          <w:sz w:val="22"/>
          <w:szCs w:val="22"/>
        </w:rPr>
        <w:t>.</w:t>
      </w:r>
      <w:proofErr w:type="gramEnd"/>
      <w:r w:rsidR="00241B91" w:rsidRPr="0087564D">
        <w:rPr>
          <w:sz w:val="22"/>
          <w:szCs w:val="22"/>
        </w:rPr>
        <w:t xml:space="preserve"> </w:t>
      </w:r>
      <w:proofErr w:type="gramStart"/>
      <w:r w:rsidR="00241B91" w:rsidRPr="0087564D">
        <w:rPr>
          <w:sz w:val="22"/>
          <w:szCs w:val="22"/>
        </w:rPr>
        <w:t>с</w:t>
      </w:r>
      <w:proofErr w:type="gramEnd"/>
      <w:r w:rsidR="00241B91" w:rsidRPr="0087564D">
        <w:rPr>
          <w:sz w:val="22"/>
          <w:szCs w:val="22"/>
        </w:rPr>
        <w:t>опровождающаяся приступами печеночной колики.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9.</w:t>
      </w:r>
      <w:r w:rsidR="00241B91" w:rsidRPr="0087564D">
        <w:rPr>
          <w:sz w:val="22"/>
          <w:szCs w:val="22"/>
        </w:rPr>
        <w:t>Остаточные явления вирусного гепатита (болезни Боткина) с признаками не закончившейся активности процесса (наличие болевого, диспепсического, астенического синдромов) и значител</w:t>
      </w:r>
      <w:r w:rsidR="00241B91" w:rsidRPr="0087564D">
        <w:rPr>
          <w:sz w:val="22"/>
          <w:szCs w:val="22"/>
        </w:rPr>
        <w:t>ь</w:t>
      </w:r>
      <w:r w:rsidR="00241B91" w:rsidRPr="0087564D">
        <w:rPr>
          <w:sz w:val="22"/>
          <w:szCs w:val="22"/>
        </w:rPr>
        <w:t>ными отклонениями показателей функциональных проб печени, в том числе уровня в крови тканевых ферментов, АЛТ-АСТ; хронический активный  (прогрессирующий) гепатит любой этиологии.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10.</w:t>
      </w:r>
      <w:r w:rsidR="00241B91" w:rsidRPr="0087564D">
        <w:rPr>
          <w:sz w:val="22"/>
          <w:szCs w:val="22"/>
        </w:rPr>
        <w:t xml:space="preserve">Цирроз печени. 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11.</w:t>
      </w:r>
      <w:r w:rsidR="00241B91" w:rsidRPr="0087564D">
        <w:rPr>
          <w:sz w:val="22"/>
          <w:szCs w:val="22"/>
        </w:rPr>
        <w:t>Все формы желтухи.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lastRenderedPageBreak/>
        <w:t>12.</w:t>
      </w:r>
      <w:r w:rsidR="00241B91" w:rsidRPr="0087564D">
        <w:rPr>
          <w:sz w:val="22"/>
          <w:szCs w:val="22"/>
        </w:rPr>
        <w:t>Тяжелые формы панкреатита. Нарушение проходимости панкреатического протока.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13.</w:t>
      </w:r>
      <w:r w:rsidR="00241B91" w:rsidRPr="0087564D">
        <w:rPr>
          <w:sz w:val="22"/>
          <w:szCs w:val="22"/>
        </w:rPr>
        <w:t xml:space="preserve">Тиреотоксикоз любой степени, за исключением фазы стойкого </w:t>
      </w:r>
      <w:proofErr w:type="spellStart"/>
      <w:r w:rsidR="00241B91" w:rsidRPr="0087564D">
        <w:rPr>
          <w:sz w:val="22"/>
          <w:szCs w:val="22"/>
        </w:rPr>
        <w:t>эутиреоза</w:t>
      </w:r>
      <w:proofErr w:type="spellEnd"/>
      <w:r w:rsidR="00241B91" w:rsidRPr="0087564D">
        <w:rPr>
          <w:sz w:val="22"/>
          <w:szCs w:val="22"/>
        </w:rPr>
        <w:t xml:space="preserve"> на фоне лечения.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14.</w:t>
      </w:r>
      <w:r w:rsidR="00241B91" w:rsidRPr="0087564D">
        <w:rPr>
          <w:sz w:val="22"/>
          <w:szCs w:val="22"/>
        </w:rPr>
        <w:t xml:space="preserve">Сахарный диабет в стадии декомпенсации, с </w:t>
      </w:r>
      <w:proofErr w:type="spellStart"/>
      <w:r w:rsidR="00241B91" w:rsidRPr="0087564D">
        <w:rPr>
          <w:sz w:val="22"/>
          <w:szCs w:val="22"/>
        </w:rPr>
        <w:t>кетоацидозом</w:t>
      </w:r>
      <w:proofErr w:type="spellEnd"/>
      <w:r w:rsidR="00241B91" w:rsidRPr="0087564D">
        <w:rPr>
          <w:sz w:val="22"/>
          <w:szCs w:val="22"/>
        </w:rPr>
        <w:t xml:space="preserve">, с симптомами </w:t>
      </w:r>
      <w:proofErr w:type="spellStart"/>
      <w:r w:rsidR="00241B91" w:rsidRPr="0087564D">
        <w:rPr>
          <w:sz w:val="22"/>
          <w:szCs w:val="22"/>
        </w:rPr>
        <w:t>прекоматозного</w:t>
      </w:r>
      <w:proofErr w:type="spellEnd"/>
      <w:r w:rsidR="00241B91" w:rsidRPr="0087564D">
        <w:rPr>
          <w:sz w:val="22"/>
          <w:szCs w:val="22"/>
        </w:rPr>
        <w:t xml:space="preserve"> состояния, а также при лабильном течении (частые гипогликемические состояния).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15.</w:t>
      </w:r>
      <w:r w:rsidR="00241B91" w:rsidRPr="0087564D">
        <w:rPr>
          <w:sz w:val="22"/>
          <w:szCs w:val="22"/>
        </w:rPr>
        <w:t xml:space="preserve">Вторичные формы ожирения (опухоли эндокринного генеза) и любые </w:t>
      </w:r>
      <w:proofErr w:type="spellStart"/>
      <w:r w:rsidR="00241B91" w:rsidRPr="0087564D">
        <w:rPr>
          <w:sz w:val="22"/>
          <w:szCs w:val="22"/>
        </w:rPr>
        <w:t>морбидные</w:t>
      </w:r>
      <w:proofErr w:type="spellEnd"/>
      <w:r w:rsidR="00241B91" w:rsidRPr="0087564D">
        <w:rPr>
          <w:sz w:val="22"/>
          <w:szCs w:val="22"/>
        </w:rPr>
        <w:t xml:space="preserve"> формы ожирения (тяжелые </w:t>
      </w:r>
      <w:proofErr w:type="spellStart"/>
      <w:r w:rsidR="00241B91" w:rsidRPr="0087564D">
        <w:rPr>
          <w:sz w:val="22"/>
          <w:szCs w:val="22"/>
        </w:rPr>
        <w:t>коморбидные</w:t>
      </w:r>
      <w:proofErr w:type="spellEnd"/>
      <w:r w:rsidR="00241B91" w:rsidRPr="0087564D">
        <w:rPr>
          <w:sz w:val="22"/>
          <w:szCs w:val="22"/>
        </w:rPr>
        <w:t xml:space="preserve"> </w:t>
      </w:r>
      <w:r w:rsidRPr="0087564D">
        <w:rPr>
          <w:sz w:val="22"/>
          <w:szCs w:val="22"/>
        </w:rPr>
        <w:t>заболевания,</w:t>
      </w:r>
      <w:r w:rsidR="00241B91" w:rsidRPr="0087564D">
        <w:rPr>
          <w:sz w:val="22"/>
          <w:szCs w:val="22"/>
        </w:rPr>
        <w:t xml:space="preserve"> связанные с ожирением: сердечная недостаточность, тяжелая гипертензия, </w:t>
      </w:r>
      <w:proofErr w:type="spellStart"/>
      <w:r w:rsidR="00241B91" w:rsidRPr="0087564D">
        <w:rPr>
          <w:sz w:val="22"/>
          <w:szCs w:val="22"/>
        </w:rPr>
        <w:t>остеоартроз</w:t>
      </w:r>
      <w:proofErr w:type="spellEnd"/>
      <w:r w:rsidR="00241B91" w:rsidRPr="0087564D">
        <w:rPr>
          <w:sz w:val="22"/>
          <w:szCs w:val="22"/>
        </w:rPr>
        <w:t xml:space="preserve"> с выраженным нарушением функции суставов и т.д.).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16.</w:t>
      </w:r>
      <w:r w:rsidR="00241B91" w:rsidRPr="0087564D">
        <w:rPr>
          <w:sz w:val="22"/>
          <w:szCs w:val="22"/>
        </w:rPr>
        <w:t>Узловой зоб.</w:t>
      </w:r>
    </w:p>
    <w:p w:rsidR="00241B91" w:rsidRPr="0087564D" w:rsidRDefault="00241B91" w:rsidP="00241B91">
      <w:pPr>
        <w:ind w:firstLine="709"/>
        <w:jc w:val="both"/>
        <w:rPr>
          <w:b/>
          <w:sz w:val="22"/>
          <w:szCs w:val="22"/>
        </w:rPr>
      </w:pPr>
    </w:p>
    <w:p w:rsidR="00241B91" w:rsidRPr="0087564D" w:rsidRDefault="00241B91" w:rsidP="00D75E4B">
      <w:pPr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нервной системы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1. Болезни нервной системы инфекционной, сосудистой, травматической, </w:t>
      </w:r>
      <w:proofErr w:type="spellStart"/>
      <w:r w:rsidRPr="0087564D">
        <w:rPr>
          <w:sz w:val="22"/>
          <w:szCs w:val="22"/>
        </w:rPr>
        <w:t>демиелинизиру</w:t>
      </w:r>
      <w:r w:rsidRPr="0087564D">
        <w:rPr>
          <w:sz w:val="22"/>
          <w:szCs w:val="22"/>
        </w:rPr>
        <w:t>ю</w:t>
      </w:r>
      <w:r w:rsidRPr="0087564D">
        <w:rPr>
          <w:sz w:val="22"/>
          <w:szCs w:val="22"/>
        </w:rPr>
        <w:t>щей</w:t>
      </w:r>
      <w:proofErr w:type="spellEnd"/>
      <w:r w:rsidRPr="0087564D">
        <w:rPr>
          <w:sz w:val="22"/>
          <w:szCs w:val="22"/>
        </w:rPr>
        <w:t xml:space="preserve"> природы в остром периоде заболевания, а также в любом периоде при наличии выраженных дв</w:t>
      </w:r>
      <w:r w:rsidRPr="0087564D">
        <w:rPr>
          <w:sz w:val="22"/>
          <w:szCs w:val="22"/>
        </w:rPr>
        <w:t>и</w:t>
      </w:r>
      <w:r w:rsidRPr="0087564D">
        <w:rPr>
          <w:sz w:val="22"/>
          <w:szCs w:val="22"/>
        </w:rPr>
        <w:t>гательных нарушений (параличи и глубокие парезы, препятствующие самостоятельному передвиж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нию), трофических расстройств и нарушений функции тазовых органов (кроме больных, направля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мых в санатории для лечения травм и болезней позвоночника и спинного мозга).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Амиотрофический боковой склероз (выраженные клинические признаки).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3. </w:t>
      </w:r>
      <w:proofErr w:type="spellStart"/>
      <w:r w:rsidRPr="0087564D">
        <w:rPr>
          <w:sz w:val="22"/>
          <w:szCs w:val="22"/>
        </w:rPr>
        <w:t>Сирингобульбия</w:t>
      </w:r>
      <w:proofErr w:type="spellEnd"/>
      <w:r w:rsidRPr="0087564D">
        <w:rPr>
          <w:sz w:val="22"/>
          <w:szCs w:val="22"/>
        </w:rPr>
        <w:t xml:space="preserve">, сирингомиелия, паркинсонизм и другие дегенеративные заболевания, рассеянный склероз и другие </w:t>
      </w:r>
      <w:proofErr w:type="spellStart"/>
      <w:r w:rsidRPr="0087564D">
        <w:rPr>
          <w:sz w:val="22"/>
          <w:szCs w:val="22"/>
        </w:rPr>
        <w:t>демиелинизирующие</w:t>
      </w:r>
      <w:proofErr w:type="spellEnd"/>
      <w:r w:rsidRPr="0087564D">
        <w:rPr>
          <w:sz w:val="22"/>
          <w:szCs w:val="22"/>
        </w:rPr>
        <w:t xml:space="preserve"> заболевания нервной системы при </w:t>
      </w:r>
      <w:proofErr w:type="spellStart"/>
      <w:r w:rsidRPr="0087564D">
        <w:rPr>
          <w:sz w:val="22"/>
          <w:szCs w:val="22"/>
        </w:rPr>
        <w:t>проградиен</w:t>
      </w:r>
      <w:r w:rsidRPr="0087564D">
        <w:rPr>
          <w:sz w:val="22"/>
          <w:szCs w:val="22"/>
        </w:rPr>
        <w:t>т</w:t>
      </w:r>
      <w:r w:rsidRPr="0087564D">
        <w:rPr>
          <w:sz w:val="22"/>
          <w:szCs w:val="22"/>
        </w:rPr>
        <w:t>ном</w:t>
      </w:r>
      <w:proofErr w:type="spellEnd"/>
      <w:r w:rsidRPr="0087564D">
        <w:rPr>
          <w:sz w:val="22"/>
          <w:szCs w:val="22"/>
        </w:rPr>
        <w:t xml:space="preserve"> течении, с выраженными двигательными и тазовыми нарушениями и деменцией.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Последствия травм и заболеваний спинного мозга: а) полный перерыв спинного мозга; б) травматическая кахексия.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Последствия травм и заболеваний головного мозга со значительными нарушениями двиг</w:t>
      </w:r>
      <w:r w:rsidRPr="0087564D">
        <w:rPr>
          <w:sz w:val="22"/>
          <w:szCs w:val="22"/>
        </w:rPr>
        <w:t>а</w:t>
      </w:r>
      <w:r w:rsidRPr="0087564D">
        <w:rPr>
          <w:sz w:val="22"/>
          <w:szCs w:val="22"/>
        </w:rPr>
        <w:t xml:space="preserve">тельных функций, </w:t>
      </w:r>
      <w:proofErr w:type="spellStart"/>
      <w:r w:rsidRPr="0087564D">
        <w:rPr>
          <w:sz w:val="22"/>
          <w:szCs w:val="22"/>
        </w:rPr>
        <w:t>эписиндромом</w:t>
      </w:r>
      <w:proofErr w:type="spellEnd"/>
      <w:r w:rsidRPr="0087564D">
        <w:rPr>
          <w:sz w:val="22"/>
          <w:szCs w:val="22"/>
        </w:rPr>
        <w:t xml:space="preserve"> с развитием припадков чаще двух раз в год, деменцией с наруш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нием самообслуживания, самостоятельного передвижения и речи.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 Болезни нервной системы, сопровождающиеся психическими расстройствами (психозы в</w:t>
      </w:r>
      <w:r w:rsidRPr="0087564D">
        <w:rPr>
          <w:sz w:val="22"/>
          <w:szCs w:val="22"/>
        </w:rPr>
        <w:t>ы</w:t>
      </w:r>
      <w:r w:rsidRPr="0087564D">
        <w:rPr>
          <w:sz w:val="22"/>
          <w:szCs w:val="22"/>
        </w:rPr>
        <w:t>раженные ипохондрические, депрессивные, обсессивно-</w:t>
      </w:r>
      <w:proofErr w:type="spellStart"/>
      <w:r w:rsidRPr="0087564D">
        <w:rPr>
          <w:sz w:val="22"/>
          <w:szCs w:val="22"/>
        </w:rPr>
        <w:t>компульсивные</w:t>
      </w:r>
      <w:proofErr w:type="spellEnd"/>
      <w:r w:rsidRPr="0087564D">
        <w:rPr>
          <w:sz w:val="22"/>
          <w:szCs w:val="22"/>
        </w:rPr>
        <w:t xml:space="preserve"> нарушения), а также нарк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тическая зависимость.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7. Эпилепсия и </w:t>
      </w:r>
      <w:proofErr w:type="spellStart"/>
      <w:r w:rsidRPr="0087564D">
        <w:rPr>
          <w:sz w:val="22"/>
          <w:szCs w:val="22"/>
        </w:rPr>
        <w:t>эписиндром</w:t>
      </w:r>
      <w:proofErr w:type="spellEnd"/>
      <w:r w:rsidRPr="0087564D">
        <w:rPr>
          <w:sz w:val="22"/>
          <w:szCs w:val="22"/>
        </w:rPr>
        <w:t xml:space="preserve"> с различными формами припадков (более чем 2 раза в год).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Опухоли нервной системы.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костно-мышечной системы и соединительной ткани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1.Тяжелые формы поражения костей, суставов с обильным отделяемым, тяжелыми общими явлениями (</w:t>
      </w:r>
      <w:proofErr w:type="spellStart"/>
      <w:r w:rsidRPr="0087564D">
        <w:rPr>
          <w:sz w:val="22"/>
          <w:szCs w:val="22"/>
        </w:rPr>
        <w:t>гектическая</w:t>
      </w:r>
      <w:proofErr w:type="spellEnd"/>
      <w:r w:rsidRPr="0087564D">
        <w:rPr>
          <w:sz w:val="22"/>
          <w:szCs w:val="22"/>
        </w:rPr>
        <w:t xml:space="preserve"> температура, резкое истощение) или амилоидозом внутренних органов.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Полиартриты с прогрессирующим процессом в суставах, с анкилозами, контрактурами и т. п. при необратимых изменениях в суставах и при потере способности к самообслуживанию.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3. Тяжелые деформации суставов с вторичным </w:t>
      </w:r>
      <w:proofErr w:type="spellStart"/>
      <w:r w:rsidRPr="0087564D">
        <w:rPr>
          <w:sz w:val="22"/>
          <w:szCs w:val="22"/>
        </w:rPr>
        <w:t>синовитом</w:t>
      </w:r>
      <w:proofErr w:type="spellEnd"/>
      <w:r w:rsidRPr="0087564D">
        <w:rPr>
          <w:sz w:val="22"/>
          <w:szCs w:val="22"/>
        </w:rPr>
        <w:t xml:space="preserve"> при потере возможности самосто</w:t>
      </w:r>
      <w:r w:rsidRPr="0087564D">
        <w:rPr>
          <w:sz w:val="22"/>
          <w:szCs w:val="22"/>
        </w:rPr>
        <w:t>я</w:t>
      </w:r>
      <w:r w:rsidRPr="0087564D">
        <w:rPr>
          <w:sz w:val="22"/>
          <w:szCs w:val="22"/>
        </w:rPr>
        <w:t>тельного передвижения.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Хронические остеомиелиты при наличии крупных секвестров или крупного инородного м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таллического тела в остеомиелитическом очаге.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Септические формы ревматоидного артрита с системными поражениями (</w:t>
      </w:r>
      <w:proofErr w:type="spellStart"/>
      <w:r w:rsidRPr="0087564D">
        <w:rPr>
          <w:sz w:val="22"/>
          <w:szCs w:val="22"/>
        </w:rPr>
        <w:t>висцеритами</w:t>
      </w:r>
      <w:proofErr w:type="spellEnd"/>
      <w:r w:rsidRPr="0087564D">
        <w:rPr>
          <w:sz w:val="22"/>
          <w:szCs w:val="22"/>
        </w:rPr>
        <w:t>).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мочеполовой системы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1. Хронические заболевания почек (хронический </w:t>
      </w:r>
      <w:proofErr w:type="spellStart"/>
      <w:r w:rsidRPr="0087564D">
        <w:rPr>
          <w:sz w:val="22"/>
          <w:szCs w:val="22"/>
        </w:rPr>
        <w:t>гломерулонефрит</w:t>
      </w:r>
      <w:proofErr w:type="spellEnd"/>
      <w:r w:rsidRPr="0087564D">
        <w:rPr>
          <w:sz w:val="22"/>
          <w:szCs w:val="22"/>
        </w:rPr>
        <w:t>, хронический пиелон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фрит) с выраженными признаками хронической почечной недостаточности (</w:t>
      </w:r>
      <w:proofErr w:type="spellStart"/>
      <w:r w:rsidRPr="0087564D">
        <w:rPr>
          <w:sz w:val="22"/>
          <w:szCs w:val="22"/>
        </w:rPr>
        <w:t>интермиттирующая</w:t>
      </w:r>
      <w:proofErr w:type="spellEnd"/>
      <w:r w:rsidRPr="0087564D">
        <w:rPr>
          <w:sz w:val="22"/>
          <w:szCs w:val="22"/>
        </w:rPr>
        <w:t xml:space="preserve"> и терминальная стадии), высокой артериальной гипертензией (превышающей 180/100 мм. рт. </w:t>
      </w:r>
      <w:proofErr w:type="spellStart"/>
      <w:r w:rsidRPr="0087564D">
        <w:rPr>
          <w:sz w:val="22"/>
          <w:szCs w:val="22"/>
        </w:rPr>
        <w:t>ст</w:t>
      </w:r>
      <w:proofErr w:type="spellEnd"/>
      <w:r w:rsidRPr="0087564D">
        <w:rPr>
          <w:sz w:val="22"/>
          <w:szCs w:val="22"/>
        </w:rPr>
        <w:t>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Нефроз с выраженными симптомами хронической почечной недостаточности.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3. Гидронефрозы; кисты почек (множественные, </w:t>
      </w:r>
      <w:proofErr w:type="spellStart"/>
      <w:r w:rsidRPr="0087564D">
        <w:rPr>
          <w:sz w:val="22"/>
          <w:szCs w:val="22"/>
        </w:rPr>
        <w:t>солитарная</w:t>
      </w:r>
      <w:proofErr w:type="spellEnd"/>
      <w:r w:rsidRPr="0087564D">
        <w:rPr>
          <w:sz w:val="22"/>
          <w:szCs w:val="22"/>
        </w:rPr>
        <w:t>), осложненные хронической п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чечной недостаточностью.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Нефротический синдром при амилоидозе с выраженными отеками и симптомами хронич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ской почечной недостаточности.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Макрогематурия любого происхождения.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 Болезни мочеполовой системы при остром течении и хронические заболевания в фазе а</w:t>
      </w:r>
      <w:r w:rsidRPr="0087564D">
        <w:rPr>
          <w:sz w:val="22"/>
          <w:szCs w:val="22"/>
        </w:rPr>
        <w:t>к</w:t>
      </w:r>
      <w:r w:rsidRPr="0087564D">
        <w:rPr>
          <w:sz w:val="22"/>
          <w:szCs w:val="22"/>
        </w:rPr>
        <w:t>тивного воспалительного процесса.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 Мочекаменная болезнь при наличии камней, требующих применения хирургических мет</w:t>
      </w:r>
      <w:r w:rsidRPr="0087564D">
        <w:rPr>
          <w:sz w:val="22"/>
          <w:szCs w:val="22"/>
        </w:rPr>
        <w:t>о</w:t>
      </w:r>
      <w:r w:rsidRPr="0087564D">
        <w:rPr>
          <w:sz w:val="22"/>
          <w:szCs w:val="22"/>
        </w:rPr>
        <w:t>дов лечения.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Стриктура уретры.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9. Доброкачественная гиперплазия предстательной железы II и III стадии.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10. Сморщенный мочевой пузырь любой этиологии.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lastRenderedPageBreak/>
        <w:t>11. Мочевые свищи любой этиологии.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12. Повышенный уровень простатического специфического антигена в крови.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pStyle w:val="a3"/>
        <w:rPr>
          <w:rFonts w:ascii="Times New Roman" w:hAnsi="Times New Roman"/>
          <w:b/>
          <w:sz w:val="22"/>
          <w:szCs w:val="22"/>
        </w:rPr>
      </w:pPr>
      <w:r w:rsidRPr="0087564D">
        <w:rPr>
          <w:rFonts w:ascii="Times New Roman" w:hAnsi="Times New Roman"/>
          <w:b/>
          <w:sz w:val="22"/>
          <w:szCs w:val="22"/>
        </w:rPr>
        <w:t>Болезни женских половых органов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</w:t>
      </w:r>
      <w:r w:rsidR="00241B91" w:rsidRPr="0087564D">
        <w:rPr>
          <w:sz w:val="22"/>
          <w:szCs w:val="22"/>
        </w:rPr>
        <w:t>Злокачественные новообразования и подозрение на их наличие.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</w:t>
      </w:r>
      <w:r w:rsidR="00241B91" w:rsidRPr="0087564D">
        <w:rPr>
          <w:sz w:val="22"/>
          <w:szCs w:val="22"/>
        </w:rPr>
        <w:t>Предраковые заболевания женских половых органов и гиперплазия эндометрия.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</w:t>
      </w:r>
      <w:r w:rsidR="00241B91" w:rsidRPr="0087564D">
        <w:rPr>
          <w:sz w:val="22"/>
          <w:szCs w:val="22"/>
        </w:rPr>
        <w:t>Послеабортный период (до первой менструации).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</w:t>
      </w:r>
      <w:r w:rsidR="00241B91" w:rsidRPr="0087564D">
        <w:rPr>
          <w:sz w:val="22"/>
          <w:szCs w:val="22"/>
        </w:rPr>
        <w:t>Полип шейки и тела матки.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</w:t>
      </w:r>
      <w:r w:rsidR="00241B91" w:rsidRPr="0087564D">
        <w:rPr>
          <w:sz w:val="22"/>
          <w:szCs w:val="22"/>
        </w:rPr>
        <w:t>Дисфункциональные маточные кровотечения.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</w:t>
      </w:r>
      <w:r w:rsidR="00241B91" w:rsidRPr="0087564D">
        <w:rPr>
          <w:sz w:val="22"/>
          <w:szCs w:val="22"/>
        </w:rPr>
        <w:t xml:space="preserve">Кисты и </w:t>
      </w:r>
      <w:proofErr w:type="spellStart"/>
      <w:r w:rsidR="00241B91" w:rsidRPr="0087564D">
        <w:rPr>
          <w:sz w:val="22"/>
          <w:szCs w:val="22"/>
        </w:rPr>
        <w:t>кистомы</w:t>
      </w:r>
      <w:proofErr w:type="spellEnd"/>
      <w:r w:rsidR="00241B91" w:rsidRPr="0087564D">
        <w:rPr>
          <w:sz w:val="22"/>
          <w:szCs w:val="22"/>
        </w:rPr>
        <w:t xml:space="preserve"> яичников.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</w:t>
      </w:r>
      <w:r w:rsidR="00241B91" w:rsidRPr="0087564D">
        <w:rPr>
          <w:sz w:val="22"/>
          <w:szCs w:val="22"/>
        </w:rPr>
        <w:t xml:space="preserve">Миома матки, </w:t>
      </w:r>
      <w:proofErr w:type="spellStart"/>
      <w:r w:rsidR="00241B91" w:rsidRPr="0087564D">
        <w:rPr>
          <w:sz w:val="22"/>
          <w:szCs w:val="22"/>
        </w:rPr>
        <w:t>эндометриоз</w:t>
      </w:r>
      <w:proofErr w:type="spellEnd"/>
      <w:r w:rsidR="00241B91" w:rsidRPr="0087564D">
        <w:rPr>
          <w:sz w:val="22"/>
          <w:szCs w:val="22"/>
        </w:rPr>
        <w:t>, фиброзно-кистозная мастопатия, требующие оперативного л</w:t>
      </w:r>
      <w:r w:rsidR="00241B91" w:rsidRPr="0087564D">
        <w:rPr>
          <w:sz w:val="22"/>
          <w:szCs w:val="22"/>
        </w:rPr>
        <w:t>е</w:t>
      </w:r>
      <w:r w:rsidR="00241B91" w:rsidRPr="0087564D">
        <w:rPr>
          <w:sz w:val="22"/>
          <w:szCs w:val="22"/>
        </w:rPr>
        <w:t>чения.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</w:t>
      </w:r>
      <w:r w:rsidR="00241B91" w:rsidRPr="0087564D">
        <w:rPr>
          <w:sz w:val="22"/>
          <w:szCs w:val="22"/>
        </w:rPr>
        <w:t xml:space="preserve">Пузырно-влагалищные и </w:t>
      </w:r>
      <w:proofErr w:type="spellStart"/>
      <w:r w:rsidR="00241B91" w:rsidRPr="0087564D">
        <w:rPr>
          <w:sz w:val="22"/>
          <w:szCs w:val="22"/>
        </w:rPr>
        <w:t>влагалищно</w:t>
      </w:r>
      <w:proofErr w:type="spellEnd"/>
      <w:r w:rsidR="00241B91" w:rsidRPr="0087564D">
        <w:rPr>
          <w:sz w:val="22"/>
          <w:szCs w:val="22"/>
        </w:rPr>
        <w:t>-толсто- и тонкокишечные свищи.</w:t>
      </w:r>
    </w:p>
    <w:p w:rsidR="00241B91" w:rsidRPr="0087564D" w:rsidRDefault="0047143B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9.</w:t>
      </w:r>
      <w:r w:rsidR="00241B91" w:rsidRPr="0087564D">
        <w:rPr>
          <w:sz w:val="22"/>
          <w:szCs w:val="22"/>
        </w:rPr>
        <w:t>Состояние после операции по поводу злокачественных новообразований женских половых органов.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Примечание. Вопрос о возможности направления больных, перенесших операции по поводу злокачественных новообразований женских половых органов, в местные санатории и на климатич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ские курорты средней полосы России для климатотерапии при условии стабильности основных пок</w:t>
      </w:r>
      <w:r w:rsidRPr="0087564D">
        <w:rPr>
          <w:sz w:val="22"/>
          <w:szCs w:val="22"/>
        </w:rPr>
        <w:t>а</w:t>
      </w:r>
      <w:r w:rsidRPr="0087564D">
        <w:rPr>
          <w:sz w:val="22"/>
          <w:szCs w:val="22"/>
        </w:rPr>
        <w:t xml:space="preserve">зателей </w:t>
      </w:r>
      <w:proofErr w:type="spellStart"/>
      <w:r w:rsidRPr="0087564D">
        <w:rPr>
          <w:sz w:val="22"/>
          <w:szCs w:val="22"/>
        </w:rPr>
        <w:t>онкопроцесса</w:t>
      </w:r>
      <w:proofErr w:type="spellEnd"/>
      <w:r w:rsidRPr="0087564D">
        <w:rPr>
          <w:sz w:val="22"/>
          <w:szCs w:val="22"/>
        </w:rPr>
        <w:t xml:space="preserve"> решается консультативно с онкологом.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кожи и подкожной клетчатки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1. Все болезни кожи в острой и подострой стадиях.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2. Буллезные дерматозы.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3. Грибковые заболевания волосистой части головы, гладкой кожи, ногтей.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4. Паразитарные заболевания кожи (чесотка, педикулез и др.).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5. </w:t>
      </w:r>
      <w:proofErr w:type="spellStart"/>
      <w:r w:rsidRPr="0087564D">
        <w:rPr>
          <w:sz w:val="22"/>
          <w:szCs w:val="22"/>
        </w:rPr>
        <w:t>Лимфомы</w:t>
      </w:r>
      <w:proofErr w:type="spellEnd"/>
      <w:r w:rsidRPr="0087564D">
        <w:rPr>
          <w:sz w:val="22"/>
          <w:szCs w:val="22"/>
        </w:rPr>
        <w:t xml:space="preserve"> кожи, </w:t>
      </w:r>
      <w:proofErr w:type="spellStart"/>
      <w:r w:rsidRPr="0087564D">
        <w:rPr>
          <w:sz w:val="22"/>
          <w:szCs w:val="22"/>
        </w:rPr>
        <w:t>гемодермии</w:t>
      </w:r>
      <w:proofErr w:type="spellEnd"/>
      <w:r w:rsidRPr="0087564D">
        <w:rPr>
          <w:sz w:val="22"/>
          <w:szCs w:val="22"/>
        </w:rPr>
        <w:t xml:space="preserve">. 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 xml:space="preserve">6. Красная волчанка, фотодерматозы, поздняя кожная </w:t>
      </w:r>
      <w:proofErr w:type="spellStart"/>
      <w:r w:rsidRPr="0087564D">
        <w:rPr>
          <w:sz w:val="22"/>
          <w:szCs w:val="22"/>
        </w:rPr>
        <w:t>порфирия</w:t>
      </w:r>
      <w:proofErr w:type="spellEnd"/>
      <w:r w:rsidRPr="0087564D">
        <w:rPr>
          <w:sz w:val="22"/>
          <w:szCs w:val="22"/>
        </w:rPr>
        <w:t xml:space="preserve">, пигментная ксеродермия. 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pStyle w:val="a3"/>
        <w:rPr>
          <w:rFonts w:ascii="Times New Roman" w:hAnsi="Times New Roman"/>
          <w:b/>
          <w:sz w:val="22"/>
          <w:szCs w:val="22"/>
        </w:rPr>
      </w:pPr>
      <w:r w:rsidRPr="0087564D">
        <w:rPr>
          <w:rFonts w:ascii="Times New Roman" w:hAnsi="Times New Roman"/>
          <w:b/>
          <w:sz w:val="22"/>
          <w:szCs w:val="22"/>
        </w:rPr>
        <w:t>Болезни крови, кроветворных органов и хронические интоксикации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 Все болезни системы крови в острой стадии и стадии обострения.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Хроническая лучевая болезнь Ш степени, а также IV степени с выраженными проявлени</w:t>
      </w:r>
      <w:r w:rsidRPr="0087564D">
        <w:rPr>
          <w:sz w:val="22"/>
          <w:szCs w:val="22"/>
        </w:rPr>
        <w:t>я</w:t>
      </w:r>
      <w:r w:rsidRPr="0087564D">
        <w:rPr>
          <w:sz w:val="22"/>
          <w:szCs w:val="22"/>
        </w:rPr>
        <w:t>ми вегетативной дистонии, диэнцефальным синдромом (частые и тяжелые кризы).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 Хронические интоксикации тяжелой степени, особенно при наличии выраженных анемий и поражений нервной системы (энцефалопатии, параличи). Затяжное течение восстановительного п</w:t>
      </w:r>
      <w:r w:rsidRPr="0087564D">
        <w:rPr>
          <w:sz w:val="22"/>
          <w:szCs w:val="22"/>
        </w:rPr>
        <w:t>е</w:t>
      </w:r>
      <w:r w:rsidRPr="0087564D">
        <w:rPr>
          <w:sz w:val="22"/>
          <w:szCs w:val="22"/>
        </w:rPr>
        <w:t>риода после острого отравления с рецидивами.</w:t>
      </w:r>
    </w:p>
    <w:p w:rsidR="00241B91" w:rsidRPr="0087564D" w:rsidRDefault="00241B91" w:rsidP="00241B91">
      <w:pPr>
        <w:ind w:firstLine="709"/>
        <w:jc w:val="both"/>
        <w:rPr>
          <w:i/>
          <w:sz w:val="22"/>
          <w:szCs w:val="22"/>
        </w:rPr>
      </w:pPr>
    </w:p>
    <w:p w:rsidR="00241B91" w:rsidRPr="0087564D" w:rsidRDefault="00241B91" w:rsidP="00D75E4B">
      <w:pPr>
        <w:jc w:val="both"/>
        <w:rPr>
          <w:b/>
          <w:sz w:val="22"/>
          <w:szCs w:val="22"/>
        </w:rPr>
      </w:pPr>
      <w:r w:rsidRPr="0087564D">
        <w:rPr>
          <w:b/>
          <w:sz w:val="22"/>
          <w:szCs w:val="22"/>
        </w:rPr>
        <w:t>Болезни органов зрения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1. Острые инфекционные заболевания придатков глаза, представляющие опасность заражения окружающих.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2. Все заболевания глаз в острой стадии, стадии обострения или латентного течения.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3. Последствия тяжелых контузий и проникающих ранений глаза (в течение года после тра</w:t>
      </w:r>
      <w:r w:rsidRPr="0087564D">
        <w:rPr>
          <w:sz w:val="22"/>
          <w:szCs w:val="22"/>
        </w:rPr>
        <w:t>в</w:t>
      </w:r>
      <w:r w:rsidRPr="0087564D">
        <w:rPr>
          <w:sz w:val="22"/>
          <w:szCs w:val="22"/>
        </w:rPr>
        <w:t>мы).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4. Состояние после полостных операций на глазном яблоке (в течение 3 мес. после операти</w:t>
      </w:r>
      <w:r w:rsidRPr="0087564D">
        <w:rPr>
          <w:sz w:val="22"/>
          <w:szCs w:val="22"/>
        </w:rPr>
        <w:t>в</w:t>
      </w:r>
      <w:r w:rsidRPr="0087564D">
        <w:rPr>
          <w:sz w:val="22"/>
          <w:szCs w:val="22"/>
        </w:rPr>
        <w:t>ного лечения при отсутствии послеоперационных осложнений).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5. Острые расстройства кровообращения в сетчатке и зрительном нерве (тромбозы и эмболии центральной артерии сетчатки, центральной вены сетчатки и ее ветвей).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6. Тяжелые поражения сетчатки (</w:t>
      </w:r>
      <w:proofErr w:type="spellStart"/>
      <w:r w:rsidRPr="0087564D">
        <w:rPr>
          <w:sz w:val="22"/>
          <w:szCs w:val="22"/>
        </w:rPr>
        <w:t>ретинопатии</w:t>
      </w:r>
      <w:proofErr w:type="spellEnd"/>
      <w:r w:rsidRPr="0087564D">
        <w:rPr>
          <w:sz w:val="22"/>
          <w:szCs w:val="22"/>
        </w:rPr>
        <w:t>), зрительного нерва и питающих их сосудов на фоне системных заболеваний (артериальная гипертония, атеросклероз и др.).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7. Дегенеративные процессы в сетчатке и сосудистой оболочке глаза, сопровождающиеся кровоизлияниями.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8. Осложненная близорукость с изменениями на глазном дне.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9. Отслойка сетчатки: свежая, не оперированная или успешно оперированная на протяжении года после операции.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10. Новообразования глаза и его придатков,</w:t>
      </w:r>
    </w:p>
    <w:p w:rsidR="00241B91" w:rsidRPr="0087564D" w:rsidRDefault="00241B91" w:rsidP="00241B91">
      <w:pPr>
        <w:ind w:firstLine="709"/>
        <w:jc w:val="both"/>
        <w:rPr>
          <w:sz w:val="22"/>
          <w:szCs w:val="22"/>
        </w:rPr>
      </w:pPr>
      <w:r w:rsidRPr="0087564D">
        <w:rPr>
          <w:sz w:val="22"/>
          <w:szCs w:val="22"/>
        </w:rPr>
        <w:t>11. Острый приступ глаукомы, некомпенсированная первичная и вторичная глаукома в любой стадии болезни.</w:t>
      </w:r>
    </w:p>
    <w:p w:rsidR="00241B91" w:rsidRPr="0087564D" w:rsidRDefault="00241B91" w:rsidP="00660B2C">
      <w:pPr>
        <w:ind w:firstLine="709"/>
        <w:jc w:val="both"/>
        <w:rPr>
          <w:b/>
          <w:sz w:val="22"/>
          <w:szCs w:val="22"/>
        </w:rPr>
      </w:pPr>
    </w:p>
    <w:p w:rsidR="00D75E4B" w:rsidRPr="0087564D" w:rsidRDefault="00D75E4B" w:rsidP="002A0FB2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D75E4B" w:rsidRPr="0087564D" w:rsidSect="00D760BF">
      <w:foot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96" w:rsidRDefault="00240296" w:rsidP="00A56B05">
      <w:r>
        <w:separator/>
      </w:r>
    </w:p>
  </w:endnote>
  <w:endnote w:type="continuationSeparator" w:id="0">
    <w:p w:rsidR="00240296" w:rsidRDefault="00240296" w:rsidP="00A5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694477"/>
      <w:docPartObj>
        <w:docPartGallery w:val="Page Numbers (Bottom of Page)"/>
        <w:docPartUnique/>
      </w:docPartObj>
    </w:sdtPr>
    <w:sdtEndPr/>
    <w:sdtContent>
      <w:p w:rsidR="009E604C" w:rsidRDefault="00661E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04C" w:rsidRDefault="009E6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96" w:rsidRDefault="00240296" w:rsidP="00A56B05">
      <w:r>
        <w:separator/>
      </w:r>
    </w:p>
  </w:footnote>
  <w:footnote w:type="continuationSeparator" w:id="0">
    <w:p w:rsidR="00240296" w:rsidRDefault="00240296" w:rsidP="00A5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A7"/>
    <w:multiLevelType w:val="hybridMultilevel"/>
    <w:tmpl w:val="270A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643E"/>
    <w:multiLevelType w:val="hybridMultilevel"/>
    <w:tmpl w:val="E6D079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E6054E"/>
    <w:multiLevelType w:val="hybridMultilevel"/>
    <w:tmpl w:val="BCBAD662"/>
    <w:lvl w:ilvl="0" w:tplc="959AC4E2">
      <w:numFmt w:val="bullet"/>
      <w:lvlText w:val="-"/>
      <w:lvlJc w:val="left"/>
      <w:pPr>
        <w:ind w:left="500" w:hanging="360"/>
      </w:pPr>
      <w:rPr>
        <w:rFonts w:ascii="Times New Roman" w:eastAsia="Bookman Old Style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1EF845EB"/>
    <w:multiLevelType w:val="hybridMultilevel"/>
    <w:tmpl w:val="05CE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32DF"/>
    <w:multiLevelType w:val="hybridMultilevel"/>
    <w:tmpl w:val="EBF0DE7C"/>
    <w:lvl w:ilvl="0" w:tplc="5A7CC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723151"/>
    <w:multiLevelType w:val="multilevel"/>
    <w:tmpl w:val="DE3E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554A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BE2E9D"/>
    <w:multiLevelType w:val="hybridMultilevel"/>
    <w:tmpl w:val="E6FA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700DD"/>
    <w:multiLevelType w:val="hybridMultilevel"/>
    <w:tmpl w:val="7F82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7F"/>
    <w:rsid w:val="00016F08"/>
    <w:rsid w:val="00023DAF"/>
    <w:rsid w:val="000357E4"/>
    <w:rsid w:val="00036DAA"/>
    <w:rsid w:val="00041A0D"/>
    <w:rsid w:val="00043FAD"/>
    <w:rsid w:val="00046BA9"/>
    <w:rsid w:val="000515D2"/>
    <w:rsid w:val="00063B70"/>
    <w:rsid w:val="00065DBE"/>
    <w:rsid w:val="00070EE6"/>
    <w:rsid w:val="0007272E"/>
    <w:rsid w:val="0007393E"/>
    <w:rsid w:val="00073B63"/>
    <w:rsid w:val="00082C96"/>
    <w:rsid w:val="00092521"/>
    <w:rsid w:val="00093EF5"/>
    <w:rsid w:val="00096F4E"/>
    <w:rsid w:val="000A1E5F"/>
    <w:rsid w:val="000A283F"/>
    <w:rsid w:val="000B14B7"/>
    <w:rsid w:val="000B229E"/>
    <w:rsid w:val="000C4D04"/>
    <w:rsid w:val="000C6BB3"/>
    <w:rsid w:val="000C70BE"/>
    <w:rsid w:val="000D0B35"/>
    <w:rsid w:val="000D1582"/>
    <w:rsid w:val="000E0BF0"/>
    <w:rsid w:val="000E0FD1"/>
    <w:rsid w:val="000E7E7C"/>
    <w:rsid w:val="000F517D"/>
    <w:rsid w:val="000F7B72"/>
    <w:rsid w:val="00105070"/>
    <w:rsid w:val="0011187B"/>
    <w:rsid w:val="00112E4F"/>
    <w:rsid w:val="0011578C"/>
    <w:rsid w:val="00125FBB"/>
    <w:rsid w:val="00130D21"/>
    <w:rsid w:val="00134954"/>
    <w:rsid w:val="0013581F"/>
    <w:rsid w:val="001364AA"/>
    <w:rsid w:val="00143A55"/>
    <w:rsid w:val="00145053"/>
    <w:rsid w:val="00160A1E"/>
    <w:rsid w:val="001618F3"/>
    <w:rsid w:val="00161BF4"/>
    <w:rsid w:val="0016308A"/>
    <w:rsid w:val="00166F69"/>
    <w:rsid w:val="00167562"/>
    <w:rsid w:val="001712A3"/>
    <w:rsid w:val="00175910"/>
    <w:rsid w:val="00180092"/>
    <w:rsid w:val="00182D08"/>
    <w:rsid w:val="00183A2D"/>
    <w:rsid w:val="00184824"/>
    <w:rsid w:val="00190BE0"/>
    <w:rsid w:val="00190FB9"/>
    <w:rsid w:val="001A2522"/>
    <w:rsid w:val="001A38FE"/>
    <w:rsid w:val="001A4080"/>
    <w:rsid w:val="001A549C"/>
    <w:rsid w:val="001A79C1"/>
    <w:rsid w:val="001B55E8"/>
    <w:rsid w:val="001B7F4D"/>
    <w:rsid w:val="001C00F7"/>
    <w:rsid w:val="001C16C6"/>
    <w:rsid w:val="001C4CD9"/>
    <w:rsid w:val="001C5E29"/>
    <w:rsid w:val="001D4B15"/>
    <w:rsid w:val="001E05F1"/>
    <w:rsid w:val="001E3507"/>
    <w:rsid w:val="001F1817"/>
    <w:rsid w:val="001F5CEE"/>
    <w:rsid w:val="002044D3"/>
    <w:rsid w:val="00205607"/>
    <w:rsid w:val="0021340F"/>
    <w:rsid w:val="00221929"/>
    <w:rsid w:val="00225B51"/>
    <w:rsid w:val="00226176"/>
    <w:rsid w:val="00226613"/>
    <w:rsid w:val="00234DF1"/>
    <w:rsid w:val="00240296"/>
    <w:rsid w:val="00241891"/>
    <w:rsid w:val="00241B91"/>
    <w:rsid w:val="00241DFB"/>
    <w:rsid w:val="00250E74"/>
    <w:rsid w:val="00252485"/>
    <w:rsid w:val="0025290F"/>
    <w:rsid w:val="0025757E"/>
    <w:rsid w:val="002579D8"/>
    <w:rsid w:val="00257C5A"/>
    <w:rsid w:val="00260C22"/>
    <w:rsid w:val="0026263D"/>
    <w:rsid w:val="00281E0B"/>
    <w:rsid w:val="00285165"/>
    <w:rsid w:val="002854ED"/>
    <w:rsid w:val="00286A61"/>
    <w:rsid w:val="00294CEC"/>
    <w:rsid w:val="00295846"/>
    <w:rsid w:val="00296FD1"/>
    <w:rsid w:val="002A0CE1"/>
    <w:rsid w:val="002A0FB2"/>
    <w:rsid w:val="002A21A1"/>
    <w:rsid w:val="002A477F"/>
    <w:rsid w:val="002B00F9"/>
    <w:rsid w:val="002B336C"/>
    <w:rsid w:val="002C2329"/>
    <w:rsid w:val="002C6D18"/>
    <w:rsid w:val="002C735A"/>
    <w:rsid w:val="002C78FA"/>
    <w:rsid w:val="002D6DF8"/>
    <w:rsid w:val="002E4E0A"/>
    <w:rsid w:val="002E5591"/>
    <w:rsid w:val="002F044D"/>
    <w:rsid w:val="002F2931"/>
    <w:rsid w:val="00300203"/>
    <w:rsid w:val="00301037"/>
    <w:rsid w:val="003027E7"/>
    <w:rsid w:val="003038A0"/>
    <w:rsid w:val="00310494"/>
    <w:rsid w:val="00310B19"/>
    <w:rsid w:val="003234A8"/>
    <w:rsid w:val="00326D9C"/>
    <w:rsid w:val="003316C5"/>
    <w:rsid w:val="00331CBC"/>
    <w:rsid w:val="00340B4F"/>
    <w:rsid w:val="00344B92"/>
    <w:rsid w:val="0034530B"/>
    <w:rsid w:val="00347C8C"/>
    <w:rsid w:val="00350A5F"/>
    <w:rsid w:val="00351CCD"/>
    <w:rsid w:val="00356127"/>
    <w:rsid w:val="003654C4"/>
    <w:rsid w:val="00373047"/>
    <w:rsid w:val="0038226C"/>
    <w:rsid w:val="0038341D"/>
    <w:rsid w:val="00385A7F"/>
    <w:rsid w:val="00385F1C"/>
    <w:rsid w:val="00387A62"/>
    <w:rsid w:val="0039115B"/>
    <w:rsid w:val="00392F1A"/>
    <w:rsid w:val="00397275"/>
    <w:rsid w:val="003A0AA9"/>
    <w:rsid w:val="003A0BBD"/>
    <w:rsid w:val="003A588D"/>
    <w:rsid w:val="003A7036"/>
    <w:rsid w:val="003B3C87"/>
    <w:rsid w:val="003B58B2"/>
    <w:rsid w:val="003B7BD3"/>
    <w:rsid w:val="003C0046"/>
    <w:rsid w:val="003C160C"/>
    <w:rsid w:val="003C59CC"/>
    <w:rsid w:val="003D1E50"/>
    <w:rsid w:val="003D34FA"/>
    <w:rsid w:val="003D3FBB"/>
    <w:rsid w:val="003D5A42"/>
    <w:rsid w:val="003D5C87"/>
    <w:rsid w:val="003D66D9"/>
    <w:rsid w:val="003F1515"/>
    <w:rsid w:val="003F1938"/>
    <w:rsid w:val="003F4BB8"/>
    <w:rsid w:val="00407242"/>
    <w:rsid w:val="00410BED"/>
    <w:rsid w:val="00413CAD"/>
    <w:rsid w:val="00414B8F"/>
    <w:rsid w:val="00420507"/>
    <w:rsid w:val="0042265D"/>
    <w:rsid w:val="00432B52"/>
    <w:rsid w:val="00433625"/>
    <w:rsid w:val="00433849"/>
    <w:rsid w:val="00447F81"/>
    <w:rsid w:val="0046525F"/>
    <w:rsid w:val="00467071"/>
    <w:rsid w:val="0047143B"/>
    <w:rsid w:val="004727B1"/>
    <w:rsid w:val="00475EB8"/>
    <w:rsid w:val="00476B0C"/>
    <w:rsid w:val="0048453E"/>
    <w:rsid w:val="0049496A"/>
    <w:rsid w:val="00494FC8"/>
    <w:rsid w:val="00495C91"/>
    <w:rsid w:val="00496455"/>
    <w:rsid w:val="004978E4"/>
    <w:rsid w:val="004A229D"/>
    <w:rsid w:val="004A31F6"/>
    <w:rsid w:val="004A469B"/>
    <w:rsid w:val="004A4B39"/>
    <w:rsid w:val="004B0B68"/>
    <w:rsid w:val="004B178B"/>
    <w:rsid w:val="004B59FA"/>
    <w:rsid w:val="004C268A"/>
    <w:rsid w:val="004D16DF"/>
    <w:rsid w:val="004D19BD"/>
    <w:rsid w:val="004D2536"/>
    <w:rsid w:val="004D57A0"/>
    <w:rsid w:val="004D749C"/>
    <w:rsid w:val="004E16D8"/>
    <w:rsid w:val="004F7C2A"/>
    <w:rsid w:val="00503AF6"/>
    <w:rsid w:val="005063ED"/>
    <w:rsid w:val="00511A58"/>
    <w:rsid w:val="005130B6"/>
    <w:rsid w:val="00515DAD"/>
    <w:rsid w:val="005255AA"/>
    <w:rsid w:val="005352E5"/>
    <w:rsid w:val="00542242"/>
    <w:rsid w:val="005428AC"/>
    <w:rsid w:val="00542A96"/>
    <w:rsid w:val="00543BE9"/>
    <w:rsid w:val="00556A92"/>
    <w:rsid w:val="0055754B"/>
    <w:rsid w:val="00563646"/>
    <w:rsid w:val="005655E5"/>
    <w:rsid w:val="00577883"/>
    <w:rsid w:val="00583168"/>
    <w:rsid w:val="00585C77"/>
    <w:rsid w:val="00586CF3"/>
    <w:rsid w:val="005874C7"/>
    <w:rsid w:val="005A3DB2"/>
    <w:rsid w:val="005A4B18"/>
    <w:rsid w:val="005B02F9"/>
    <w:rsid w:val="005C5A99"/>
    <w:rsid w:val="005D238D"/>
    <w:rsid w:val="005D6F98"/>
    <w:rsid w:val="005F0917"/>
    <w:rsid w:val="005F1514"/>
    <w:rsid w:val="00600195"/>
    <w:rsid w:val="00603BAC"/>
    <w:rsid w:val="00605B7F"/>
    <w:rsid w:val="00610911"/>
    <w:rsid w:val="006153CF"/>
    <w:rsid w:val="00615595"/>
    <w:rsid w:val="0061594B"/>
    <w:rsid w:val="00615D78"/>
    <w:rsid w:val="00615FDD"/>
    <w:rsid w:val="006161F7"/>
    <w:rsid w:val="00620842"/>
    <w:rsid w:val="0062782A"/>
    <w:rsid w:val="00633FC3"/>
    <w:rsid w:val="00634841"/>
    <w:rsid w:val="00635903"/>
    <w:rsid w:val="00650740"/>
    <w:rsid w:val="006526C4"/>
    <w:rsid w:val="00660B2C"/>
    <w:rsid w:val="006617AE"/>
    <w:rsid w:val="00661E4D"/>
    <w:rsid w:val="00662000"/>
    <w:rsid w:val="00662CD4"/>
    <w:rsid w:val="00666F66"/>
    <w:rsid w:val="00673CE3"/>
    <w:rsid w:val="0067565A"/>
    <w:rsid w:val="00677CEA"/>
    <w:rsid w:val="00680388"/>
    <w:rsid w:val="00680C7B"/>
    <w:rsid w:val="00682730"/>
    <w:rsid w:val="00690E41"/>
    <w:rsid w:val="006914C2"/>
    <w:rsid w:val="00691702"/>
    <w:rsid w:val="00691FB3"/>
    <w:rsid w:val="006967B8"/>
    <w:rsid w:val="006A1512"/>
    <w:rsid w:val="006A3ADC"/>
    <w:rsid w:val="006A468E"/>
    <w:rsid w:val="006B1046"/>
    <w:rsid w:val="006C300D"/>
    <w:rsid w:val="006C3EDC"/>
    <w:rsid w:val="006C6ECD"/>
    <w:rsid w:val="006D14B2"/>
    <w:rsid w:val="006E1352"/>
    <w:rsid w:val="006F11CE"/>
    <w:rsid w:val="006F45C3"/>
    <w:rsid w:val="006F5AEC"/>
    <w:rsid w:val="006F7B79"/>
    <w:rsid w:val="007005F4"/>
    <w:rsid w:val="007058A3"/>
    <w:rsid w:val="00712443"/>
    <w:rsid w:val="00714755"/>
    <w:rsid w:val="00714935"/>
    <w:rsid w:val="00715FAD"/>
    <w:rsid w:val="007160DA"/>
    <w:rsid w:val="00720C99"/>
    <w:rsid w:val="00720C9C"/>
    <w:rsid w:val="007226BE"/>
    <w:rsid w:val="0072444E"/>
    <w:rsid w:val="00725CA1"/>
    <w:rsid w:val="007278D5"/>
    <w:rsid w:val="00735926"/>
    <w:rsid w:val="00737017"/>
    <w:rsid w:val="007608B6"/>
    <w:rsid w:val="0077789D"/>
    <w:rsid w:val="007A18F4"/>
    <w:rsid w:val="007A4161"/>
    <w:rsid w:val="007A65A3"/>
    <w:rsid w:val="007A6B63"/>
    <w:rsid w:val="007B5602"/>
    <w:rsid w:val="007B6925"/>
    <w:rsid w:val="007C6C96"/>
    <w:rsid w:val="007D0DAA"/>
    <w:rsid w:val="007D164C"/>
    <w:rsid w:val="007D19BC"/>
    <w:rsid w:val="007D2874"/>
    <w:rsid w:val="007D3F24"/>
    <w:rsid w:val="007D6CEA"/>
    <w:rsid w:val="007E389D"/>
    <w:rsid w:val="007F113D"/>
    <w:rsid w:val="007F6657"/>
    <w:rsid w:val="008020D9"/>
    <w:rsid w:val="008023A7"/>
    <w:rsid w:val="008038CA"/>
    <w:rsid w:val="008071AA"/>
    <w:rsid w:val="00821797"/>
    <w:rsid w:val="00836EB6"/>
    <w:rsid w:val="00841BD6"/>
    <w:rsid w:val="00842C8A"/>
    <w:rsid w:val="00850109"/>
    <w:rsid w:val="00852095"/>
    <w:rsid w:val="00853135"/>
    <w:rsid w:val="00855014"/>
    <w:rsid w:val="008554B6"/>
    <w:rsid w:val="00857284"/>
    <w:rsid w:val="00872A3B"/>
    <w:rsid w:val="00873281"/>
    <w:rsid w:val="0087564D"/>
    <w:rsid w:val="008760C3"/>
    <w:rsid w:val="0088120A"/>
    <w:rsid w:val="00882F35"/>
    <w:rsid w:val="0088324C"/>
    <w:rsid w:val="00884EF8"/>
    <w:rsid w:val="008873AA"/>
    <w:rsid w:val="008A0849"/>
    <w:rsid w:val="008A3955"/>
    <w:rsid w:val="008A62F1"/>
    <w:rsid w:val="008A7D64"/>
    <w:rsid w:val="008B3E52"/>
    <w:rsid w:val="008B5CF2"/>
    <w:rsid w:val="008B7B36"/>
    <w:rsid w:val="008C505B"/>
    <w:rsid w:val="008D44EC"/>
    <w:rsid w:val="008D6696"/>
    <w:rsid w:val="008F0E11"/>
    <w:rsid w:val="008F7E11"/>
    <w:rsid w:val="00903B7D"/>
    <w:rsid w:val="00904498"/>
    <w:rsid w:val="009061AF"/>
    <w:rsid w:val="0090668F"/>
    <w:rsid w:val="00912295"/>
    <w:rsid w:val="009150FF"/>
    <w:rsid w:val="00920B20"/>
    <w:rsid w:val="00922A08"/>
    <w:rsid w:val="00923F3E"/>
    <w:rsid w:val="00925C62"/>
    <w:rsid w:val="0093066A"/>
    <w:rsid w:val="00932247"/>
    <w:rsid w:val="009333B0"/>
    <w:rsid w:val="00937219"/>
    <w:rsid w:val="009417AC"/>
    <w:rsid w:val="00965813"/>
    <w:rsid w:val="0097071B"/>
    <w:rsid w:val="00976157"/>
    <w:rsid w:val="00976B83"/>
    <w:rsid w:val="00983EDE"/>
    <w:rsid w:val="009A716D"/>
    <w:rsid w:val="009B03EF"/>
    <w:rsid w:val="009B3621"/>
    <w:rsid w:val="009B53A7"/>
    <w:rsid w:val="009B54D9"/>
    <w:rsid w:val="009B6242"/>
    <w:rsid w:val="009B6E8E"/>
    <w:rsid w:val="009C073C"/>
    <w:rsid w:val="009C369D"/>
    <w:rsid w:val="009C3B85"/>
    <w:rsid w:val="009C588A"/>
    <w:rsid w:val="009C5CD1"/>
    <w:rsid w:val="009C70EA"/>
    <w:rsid w:val="009D0449"/>
    <w:rsid w:val="009D38A0"/>
    <w:rsid w:val="009D3B71"/>
    <w:rsid w:val="009D4CA1"/>
    <w:rsid w:val="009E23A6"/>
    <w:rsid w:val="009E604C"/>
    <w:rsid w:val="009E7E91"/>
    <w:rsid w:val="009F4E63"/>
    <w:rsid w:val="00A0388B"/>
    <w:rsid w:val="00A1261D"/>
    <w:rsid w:val="00A14992"/>
    <w:rsid w:val="00A162D7"/>
    <w:rsid w:val="00A20C70"/>
    <w:rsid w:val="00A21303"/>
    <w:rsid w:val="00A24CBB"/>
    <w:rsid w:val="00A32321"/>
    <w:rsid w:val="00A3232F"/>
    <w:rsid w:val="00A353A7"/>
    <w:rsid w:val="00A363C9"/>
    <w:rsid w:val="00A412EA"/>
    <w:rsid w:val="00A438FE"/>
    <w:rsid w:val="00A43CE0"/>
    <w:rsid w:val="00A5098A"/>
    <w:rsid w:val="00A51B25"/>
    <w:rsid w:val="00A52BD6"/>
    <w:rsid w:val="00A56B05"/>
    <w:rsid w:val="00A61792"/>
    <w:rsid w:val="00A64111"/>
    <w:rsid w:val="00A654A4"/>
    <w:rsid w:val="00A73AA4"/>
    <w:rsid w:val="00A73CC5"/>
    <w:rsid w:val="00A82B29"/>
    <w:rsid w:val="00A83F0B"/>
    <w:rsid w:val="00A85E6C"/>
    <w:rsid w:val="00A86940"/>
    <w:rsid w:val="00A9533E"/>
    <w:rsid w:val="00AA2362"/>
    <w:rsid w:val="00AB46DD"/>
    <w:rsid w:val="00AC0254"/>
    <w:rsid w:val="00AC4F3F"/>
    <w:rsid w:val="00AD19D6"/>
    <w:rsid w:val="00AE041E"/>
    <w:rsid w:val="00AE3867"/>
    <w:rsid w:val="00AE3D9C"/>
    <w:rsid w:val="00AE5325"/>
    <w:rsid w:val="00AE6DD5"/>
    <w:rsid w:val="00AF5FE8"/>
    <w:rsid w:val="00AF6382"/>
    <w:rsid w:val="00B12A60"/>
    <w:rsid w:val="00B1578F"/>
    <w:rsid w:val="00B21840"/>
    <w:rsid w:val="00B253CB"/>
    <w:rsid w:val="00B26627"/>
    <w:rsid w:val="00B27F96"/>
    <w:rsid w:val="00B367F2"/>
    <w:rsid w:val="00B42DE7"/>
    <w:rsid w:val="00B566B5"/>
    <w:rsid w:val="00B601E7"/>
    <w:rsid w:val="00B663CD"/>
    <w:rsid w:val="00B665B5"/>
    <w:rsid w:val="00B702B8"/>
    <w:rsid w:val="00B777B1"/>
    <w:rsid w:val="00B8167A"/>
    <w:rsid w:val="00B90B38"/>
    <w:rsid w:val="00B90FD1"/>
    <w:rsid w:val="00B97F4D"/>
    <w:rsid w:val="00BA03D7"/>
    <w:rsid w:val="00BB2B68"/>
    <w:rsid w:val="00BD0FC7"/>
    <w:rsid w:val="00BF399C"/>
    <w:rsid w:val="00C05378"/>
    <w:rsid w:val="00C13EB6"/>
    <w:rsid w:val="00C242EA"/>
    <w:rsid w:val="00C262BD"/>
    <w:rsid w:val="00C26FD6"/>
    <w:rsid w:val="00C3154A"/>
    <w:rsid w:val="00C315D9"/>
    <w:rsid w:val="00C32583"/>
    <w:rsid w:val="00C359DE"/>
    <w:rsid w:val="00C416E1"/>
    <w:rsid w:val="00C4222F"/>
    <w:rsid w:val="00C46A7B"/>
    <w:rsid w:val="00C46C16"/>
    <w:rsid w:val="00C53DE8"/>
    <w:rsid w:val="00C55432"/>
    <w:rsid w:val="00C60C57"/>
    <w:rsid w:val="00C621F1"/>
    <w:rsid w:val="00C628E3"/>
    <w:rsid w:val="00C6446A"/>
    <w:rsid w:val="00C644C6"/>
    <w:rsid w:val="00C66C5C"/>
    <w:rsid w:val="00C73169"/>
    <w:rsid w:val="00C73BD8"/>
    <w:rsid w:val="00C7526E"/>
    <w:rsid w:val="00C819B8"/>
    <w:rsid w:val="00C81ACA"/>
    <w:rsid w:val="00C833B9"/>
    <w:rsid w:val="00C878C4"/>
    <w:rsid w:val="00C9421E"/>
    <w:rsid w:val="00C9485C"/>
    <w:rsid w:val="00C96FA4"/>
    <w:rsid w:val="00C97BE6"/>
    <w:rsid w:val="00CA1130"/>
    <w:rsid w:val="00CB1C89"/>
    <w:rsid w:val="00CB388E"/>
    <w:rsid w:val="00CC119B"/>
    <w:rsid w:val="00CC716A"/>
    <w:rsid w:val="00CD1613"/>
    <w:rsid w:val="00CD6F20"/>
    <w:rsid w:val="00CE1253"/>
    <w:rsid w:val="00CE1D55"/>
    <w:rsid w:val="00CE3994"/>
    <w:rsid w:val="00CF284D"/>
    <w:rsid w:val="00CF2D5B"/>
    <w:rsid w:val="00CF7772"/>
    <w:rsid w:val="00D00746"/>
    <w:rsid w:val="00D04DEA"/>
    <w:rsid w:val="00D073DE"/>
    <w:rsid w:val="00D2136C"/>
    <w:rsid w:val="00D21DC3"/>
    <w:rsid w:val="00D22B49"/>
    <w:rsid w:val="00D24F04"/>
    <w:rsid w:val="00D24F7A"/>
    <w:rsid w:val="00D2774A"/>
    <w:rsid w:val="00D30A18"/>
    <w:rsid w:val="00D31719"/>
    <w:rsid w:val="00D400E7"/>
    <w:rsid w:val="00D46955"/>
    <w:rsid w:val="00D540FF"/>
    <w:rsid w:val="00D603E3"/>
    <w:rsid w:val="00D679E2"/>
    <w:rsid w:val="00D716FC"/>
    <w:rsid w:val="00D72585"/>
    <w:rsid w:val="00D72ED1"/>
    <w:rsid w:val="00D75E4B"/>
    <w:rsid w:val="00D760BF"/>
    <w:rsid w:val="00D76A04"/>
    <w:rsid w:val="00D81626"/>
    <w:rsid w:val="00D836C0"/>
    <w:rsid w:val="00D866FC"/>
    <w:rsid w:val="00D902E7"/>
    <w:rsid w:val="00DA1753"/>
    <w:rsid w:val="00DA19C4"/>
    <w:rsid w:val="00DC29CE"/>
    <w:rsid w:val="00DD52BB"/>
    <w:rsid w:val="00DD5374"/>
    <w:rsid w:val="00DE014E"/>
    <w:rsid w:val="00DE1E4D"/>
    <w:rsid w:val="00DE28FC"/>
    <w:rsid w:val="00DF14A9"/>
    <w:rsid w:val="00E00096"/>
    <w:rsid w:val="00E0695B"/>
    <w:rsid w:val="00E10734"/>
    <w:rsid w:val="00E11523"/>
    <w:rsid w:val="00E13C77"/>
    <w:rsid w:val="00E14C90"/>
    <w:rsid w:val="00E25E63"/>
    <w:rsid w:val="00E2786F"/>
    <w:rsid w:val="00E342F2"/>
    <w:rsid w:val="00E34602"/>
    <w:rsid w:val="00E41145"/>
    <w:rsid w:val="00E44390"/>
    <w:rsid w:val="00E54901"/>
    <w:rsid w:val="00E67583"/>
    <w:rsid w:val="00E707AE"/>
    <w:rsid w:val="00E74F69"/>
    <w:rsid w:val="00E773B8"/>
    <w:rsid w:val="00E802BA"/>
    <w:rsid w:val="00E86141"/>
    <w:rsid w:val="00E92AF7"/>
    <w:rsid w:val="00EA046B"/>
    <w:rsid w:val="00EA245A"/>
    <w:rsid w:val="00EA47B9"/>
    <w:rsid w:val="00EA6E56"/>
    <w:rsid w:val="00EB1108"/>
    <w:rsid w:val="00EB5B9A"/>
    <w:rsid w:val="00EB76D6"/>
    <w:rsid w:val="00EC43FD"/>
    <w:rsid w:val="00ED0204"/>
    <w:rsid w:val="00ED18EA"/>
    <w:rsid w:val="00ED34D7"/>
    <w:rsid w:val="00EE2095"/>
    <w:rsid w:val="00EE4512"/>
    <w:rsid w:val="00EF3759"/>
    <w:rsid w:val="00EF45B5"/>
    <w:rsid w:val="00EF6B9D"/>
    <w:rsid w:val="00F03544"/>
    <w:rsid w:val="00F06861"/>
    <w:rsid w:val="00F073F4"/>
    <w:rsid w:val="00F077A1"/>
    <w:rsid w:val="00F21C79"/>
    <w:rsid w:val="00F24D1A"/>
    <w:rsid w:val="00F273D0"/>
    <w:rsid w:val="00F3687C"/>
    <w:rsid w:val="00F40C07"/>
    <w:rsid w:val="00F41EF9"/>
    <w:rsid w:val="00F4238C"/>
    <w:rsid w:val="00F50478"/>
    <w:rsid w:val="00F5336D"/>
    <w:rsid w:val="00F54220"/>
    <w:rsid w:val="00F54D71"/>
    <w:rsid w:val="00F610E8"/>
    <w:rsid w:val="00F617C9"/>
    <w:rsid w:val="00F62A2D"/>
    <w:rsid w:val="00F669A6"/>
    <w:rsid w:val="00F73382"/>
    <w:rsid w:val="00F75AE9"/>
    <w:rsid w:val="00F81057"/>
    <w:rsid w:val="00F81A13"/>
    <w:rsid w:val="00F86D4A"/>
    <w:rsid w:val="00F87765"/>
    <w:rsid w:val="00F94CDD"/>
    <w:rsid w:val="00F959F1"/>
    <w:rsid w:val="00F9669A"/>
    <w:rsid w:val="00FB28B0"/>
    <w:rsid w:val="00FC4873"/>
    <w:rsid w:val="00FE59B8"/>
    <w:rsid w:val="00FF26C3"/>
    <w:rsid w:val="00FF488C"/>
    <w:rsid w:val="00FF4A3E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321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85A7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85A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A56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B0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C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rsid w:val="00A43CE0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TimesNewRoman6pt0pt">
    <w:name w:val="Основной текст + Times New Roman;6 pt;Полужирный;Интервал 0 pt"/>
    <w:basedOn w:val="ac"/>
    <w:rsid w:val="00A43CE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c"/>
    <w:rsid w:val="00A43CE0"/>
    <w:pPr>
      <w:widowControl w:val="0"/>
      <w:shd w:val="clear" w:color="auto" w:fill="FFFFFF"/>
      <w:spacing w:line="158" w:lineRule="exact"/>
      <w:ind w:hanging="920"/>
      <w:jc w:val="right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character" w:customStyle="1" w:styleId="TimesNewRoman7pt0pt">
    <w:name w:val="Основной текст + Times New Roman;7 pt;Интервал 0 pt"/>
    <w:basedOn w:val="ac"/>
    <w:rsid w:val="00D5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294CEC"/>
    <w:pPr>
      <w:ind w:left="720"/>
      <w:contextualSpacing/>
    </w:pPr>
  </w:style>
  <w:style w:type="paragraph" w:styleId="ae">
    <w:name w:val="Normal (Web)"/>
    <w:basedOn w:val="a"/>
    <w:rsid w:val="00A82B29"/>
    <w:pPr>
      <w:spacing w:before="100" w:beforeAutospacing="1" w:after="100" w:afterAutospacing="1"/>
    </w:pPr>
  </w:style>
  <w:style w:type="paragraph" w:customStyle="1" w:styleId="Default">
    <w:name w:val="Default"/>
    <w:rsid w:val="007B692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A323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semiHidden/>
    <w:rsid w:val="00A32321"/>
  </w:style>
  <w:style w:type="paragraph" w:styleId="2">
    <w:name w:val="Body Text Indent 2"/>
    <w:basedOn w:val="a"/>
    <w:link w:val="20"/>
    <w:semiHidden/>
    <w:rsid w:val="00A32321"/>
    <w:pPr>
      <w:spacing w:line="360" w:lineRule="auto"/>
      <w:ind w:firstLine="54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32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A3232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A32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603BA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03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03BA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802B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80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802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321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85A7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85A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A56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B0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C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rsid w:val="00A43CE0"/>
    <w:rPr>
      <w:rFonts w:ascii="Bookman Old Style" w:eastAsia="Bookman Old Style" w:hAnsi="Bookman Old Style" w:cs="Bookman Old Style"/>
      <w:sz w:val="10"/>
      <w:szCs w:val="10"/>
      <w:shd w:val="clear" w:color="auto" w:fill="FFFFFF"/>
    </w:rPr>
  </w:style>
  <w:style w:type="character" w:customStyle="1" w:styleId="TimesNewRoman6pt0pt">
    <w:name w:val="Основной текст + Times New Roman;6 pt;Полужирный;Интервал 0 pt"/>
    <w:basedOn w:val="ac"/>
    <w:rsid w:val="00A43CE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c"/>
    <w:rsid w:val="00A43CE0"/>
    <w:pPr>
      <w:widowControl w:val="0"/>
      <w:shd w:val="clear" w:color="auto" w:fill="FFFFFF"/>
      <w:spacing w:line="158" w:lineRule="exact"/>
      <w:ind w:hanging="920"/>
      <w:jc w:val="right"/>
    </w:pPr>
    <w:rPr>
      <w:rFonts w:ascii="Bookman Old Style" w:eastAsia="Bookman Old Style" w:hAnsi="Bookman Old Style" w:cs="Bookman Old Style"/>
      <w:sz w:val="10"/>
      <w:szCs w:val="10"/>
      <w:lang w:eastAsia="en-US"/>
    </w:rPr>
  </w:style>
  <w:style w:type="character" w:customStyle="1" w:styleId="TimesNewRoman7pt0pt">
    <w:name w:val="Основной текст + Times New Roman;7 pt;Интервал 0 pt"/>
    <w:basedOn w:val="ac"/>
    <w:rsid w:val="00D5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294CEC"/>
    <w:pPr>
      <w:ind w:left="720"/>
      <w:contextualSpacing/>
    </w:pPr>
  </w:style>
  <w:style w:type="paragraph" w:styleId="ae">
    <w:name w:val="Normal (Web)"/>
    <w:basedOn w:val="a"/>
    <w:rsid w:val="00A82B29"/>
    <w:pPr>
      <w:spacing w:before="100" w:beforeAutospacing="1" w:after="100" w:afterAutospacing="1"/>
    </w:pPr>
  </w:style>
  <w:style w:type="paragraph" w:customStyle="1" w:styleId="Default">
    <w:name w:val="Default"/>
    <w:rsid w:val="007B692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A323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semiHidden/>
    <w:rsid w:val="00A32321"/>
  </w:style>
  <w:style w:type="paragraph" w:styleId="2">
    <w:name w:val="Body Text Indent 2"/>
    <w:basedOn w:val="a"/>
    <w:link w:val="20"/>
    <w:semiHidden/>
    <w:rsid w:val="00A32321"/>
    <w:pPr>
      <w:spacing w:line="360" w:lineRule="auto"/>
      <w:ind w:firstLine="54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32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A3232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A32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603BAC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03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603BA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802BA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80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80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46B5-84D9-4A6B-90F5-A3AAE73C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2017-12-19T12:46:00Z</cp:lastPrinted>
  <dcterms:created xsi:type="dcterms:W3CDTF">2018-01-15T09:32:00Z</dcterms:created>
  <dcterms:modified xsi:type="dcterms:W3CDTF">2018-01-15T09:32:00Z</dcterms:modified>
</cp:coreProperties>
</file>